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32FB5" w14:textId="2B64C088" w:rsidR="00B55547" w:rsidRPr="0045599F" w:rsidRDefault="00882217">
      <w:pPr>
        <w:rPr>
          <w:rFonts w:ascii="Times New Roman" w:hAnsi="Times New Roman" w:cs="Times New Roman"/>
          <w:sz w:val="24"/>
          <w:szCs w:val="24"/>
        </w:rPr>
      </w:pPr>
      <w:r w:rsidRPr="00882217">
        <w:rPr>
          <w:rFonts w:ascii="Times New Roman" w:hAnsi="Times New Roman" w:cs="Times New Roman"/>
          <w:sz w:val="24"/>
          <w:szCs w:val="24"/>
        </w:rPr>
        <w:t>5/17/2024</w:t>
      </w:r>
      <w:bookmarkStart w:id="0" w:name="_GoBack"/>
      <w:bookmarkEnd w:id="0"/>
    </w:p>
    <w:p w14:paraId="00C717DC" w14:textId="6FF47276" w:rsidR="00367FB7" w:rsidRPr="006C330E" w:rsidRDefault="00367FB7">
      <w:pPr>
        <w:rPr>
          <w:rFonts w:ascii="Times New Roman" w:hAnsi="Times New Roman" w:cs="Times New Roman"/>
          <w:sz w:val="24"/>
          <w:szCs w:val="24"/>
        </w:rPr>
      </w:pPr>
      <w:r w:rsidRPr="006C330E">
        <w:rPr>
          <w:rFonts w:ascii="Times New Roman" w:hAnsi="Times New Roman" w:cs="Times New Roman"/>
          <w:sz w:val="24"/>
          <w:szCs w:val="24"/>
        </w:rPr>
        <w:t xml:space="preserve">The City </w:t>
      </w:r>
      <w:r w:rsidRPr="00494973">
        <w:rPr>
          <w:rFonts w:ascii="Times New Roman" w:hAnsi="Times New Roman" w:cs="Times New Roman"/>
          <w:sz w:val="24"/>
          <w:szCs w:val="24"/>
        </w:rPr>
        <w:t xml:space="preserve">of </w:t>
      </w:r>
      <w:r w:rsidR="00570F10" w:rsidRPr="00570F10">
        <w:rPr>
          <w:rFonts w:ascii="Times New Roman" w:hAnsi="Times New Roman" w:cs="Times New Roman"/>
          <w:sz w:val="24"/>
          <w:szCs w:val="24"/>
        </w:rPr>
        <w:t>Livingston</w:t>
      </w:r>
      <w:r w:rsidR="00CD600E" w:rsidRPr="00494973">
        <w:rPr>
          <w:rFonts w:ascii="Times New Roman" w:hAnsi="Times New Roman" w:cs="Times New Roman"/>
          <w:sz w:val="24"/>
          <w:szCs w:val="24"/>
        </w:rPr>
        <w:t>,</w:t>
      </w:r>
      <w:r w:rsidRPr="00494973">
        <w:rPr>
          <w:rFonts w:ascii="Times New Roman" w:hAnsi="Times New Roman" w:cs="Times New Roman"/>
          <w:sz w:val="24"/>
          <w:szCs w:val="24"/>
        </w:rPr>
        <w:t xml:space="preserve"> Parks Department is seeking </w:t>
      </w:r>
      <w:r w:rsidR="00C1797B" w:rsidRPr="00494973">
        <w:rPr>
          <w:rFonts w:ascii="Times New Roman" w:hAnsi="Times New Roman" w:cs="Times New Roman"/>
          <w:sz w:val="24"/>
          <w:szCs w:val="24"/>
        </w:rPr>
        <w:t>formal quotes</w:t>
      </w:r>
      <w:r w:rsidRPr="00494973">
        <w:rPr>
          <w:rFonts w:ascii="Times New Roman" w:hAnsi="Times New Roman" w:cs="Times New Roman"/>
          <w:sz w:val="24"/>
          <w:szCs w:val="24"/>
        </w:rPr>
        <w:t xml:space="preserve"> for</w:t>
      </w:r>
      <w:r w:rsidR="00980ED3" w:rsidRPr="00494973">
        <w:rPr>
          <w:rFonts w:ascii="Times New Roman" w:hAnsi="Times New Roman" w:cs="Times New Roman"/>
          <w:sz w:val="24"/>
          <w:szCs w:val="24"/>
        </w:rPr>
        <w:t xml:space="preserve"> </w:t>
      </w:r>
      <w:r w:rsidR="00B8694E" w:rsidRPr="00494973">
        <w:rPr>
          <w:rFonts w:ascii="Times New Roman" w:hAnsi="Times New Roman" w:cs="Times New Roman"/>
          <w:sz w:val="24"/>
          <w:szCs w:val="24"/>
        </w:rPr>
        <w:t xml:space="preserve">the </w:t>
      </w:r>
      <w:r w:rsidR="00B8694E" w:rsidRPr="000E4476">
        <w:rPr>
          <w:rFonts w:ascii="Times New Roman" w:hAnsi="Times New Roman" w:cs="Times New Roman"/>
          <w:sz w:val="24"/>
          <w:szCs w:val="24"/>
        </w:rPr>
        <w:t xml:space="preserve">removal of </w:t>
      </w:r>
      <w:r w:rsidR="000614D0" w:rsidRPr="006D1BB6">
        <w:rPr>
          <w:rFonts w:ascii="Times New Roman" w:hAnsi="Times New Roman" w:cs="Times New Roman"/>
          <w:sz w:val="24"/>
          <w:szCs w:val="24"/>
        </w:rPr>
        <w:t xml:space="preserve">approximately </w:t>
      </w:r>
      <w:r w:rsidR="00896238" w:rsidRPr="00E8701A">
        <w:rPr>
          <w:rFonts w:ascii="Times New Roman" w:hAnsi="Times New Roman" w:cs="Times New Roman"/>
          <w:sz w:val="24"/>
          <w:szCs w:val="24"/>
        </w:rPr>
        <w:t>15</w:t>
      </w:r>
      <w:r w:rsidR="000614D0" w:rsidRPr="00E8701A">
        <w:rPr>
          <w:rFonts w:ascii="Times New Roman" w:hAnsi="Times New Roman" w:cs="Times New Roman"/>
          <w:sz w:val="24"/>
          <w:szCs w:val="24"/>
        </w:rPr>
        <w:t xml:space="preserve"> </w:t>
      </w:r>
      <w:r w:rsidR="00B8694E" w:rsidRPr="00E8701A">
        <w:rPr>
          <w:rFonts w:ascii="Times New Roman" w:hAnsi="Times New Roman" w:cs="Times New Roman"/>
          <w:sz w:val="24"/>
          <w:szCs w:val="24"/>
        </w:rPr>
        <w:t xml:space="preserve">boulevard </w:t>
      </w:r>
      <w:r w:rsidR="00980ED3" w:rsidRPr="00E8701A">
        <w:rPr>
          <w:rFonts w:ascii="Times New Roman" w:hAnsi="Times New Roman" w:cs="Times New Roman"/>
          <w:sz w:val="24"/>
          <w:szCs w:val="24"/>
        </w:rPr>
        <w:t>trees</w:t>
      </w:r>
      <w:r w:rsidR="00980ED3" w:rsidRPr="006D1BB6">
        <w:rPr>
          <w:rFonts w:ascii="Times New Roman" w:hAnsi="Times New Roman" w:cs="Times New Roman"/>
          <w:sz w:val="24"/>
          <w:szCs w:val="24"/>
        </w:rPr>
        <w:t xml:space="preserve"> throughout </w:t>
      </w:r>
      <w:r w:rsidR="00570F10" w:rsidRPr="00570F10">
        <w:rPr>
          <w:rFonts w:ascii="Times New Roman" w:hAnsi="Times New Roman" w:cs="Times New Roman"/>
          <w:sz w:val="24"/>
          <w:szCs w:val="24"/>
        </w:rPr>
        <w:t>Livingston</w:t>
      </w:r>
      <w:r w:rsidR="00980ED3" w:rsidRPr="006D1BB6">
        <w:rPr>
          <w:rFonts w:ascii="Times New Roman" w:hAnsi="Times New Roman" w:cs="Times New Roman"/>
          <w:sz w:val="24"/>
          <w:szCs w:val="24"/>
        </w:rPr>
        <w:t>.</w:t>
      </w:r>
      <w:r w:rsidR="00201361" w:rsidRPr="006D1BB6">
        <w:rPr>
          <w:rFonts w:ascii="Times New Roman" w:hAnsi="Times New Roman" w:cs="Times New Roman"/>
          <w:sz w:val="24"/>
          <w:szCs w:val="24"/>
        </w:rPr>
        <w:t xml:space="preserve">  These tree</w:t>
      </w:r>
      <w:r w:rsidR="00627D7B" w:rsidRPr="006D1BB6">
        <w:rPr>
          <w:rFonts w:ascii="Times New Roman" w:hAnsi="Times New Roman" w:cs="Times New Roman"/>
          <w:sz w:val="24"/>
          <w:szCs w:val="24"/>
        </w:rPr>
        <w:t>s</w:t>
      </w:r>
      <w:r w:rsidR="00201361" w:rsidRPr="006D1BB6">
        <w:rPr>
          <w:rFonts w:ascii="Times New Roman" w:hAnsi="Times New Roman" w:cs="Times New Roman"/>
          <w:sz w:val="24"/>
          <w:szCs w:val="24"/>
        </w:rPr>
        <w:t xml:space="preserve"> vary in size from </w:t>
      </w:r>
      <w:r w:rsidR="002A34F2" w:rsidRPr="00E8701A">
        <w:rPr>
          <w:rFonts w:ascii="Times New Roman" w:hAnsi="Times New Roman" w:cs="Times New Roman"/>
          <w:sz w:val="24"/>
          <w:szCs w:val="24"/>
        </w:rPr>
        <w:t>1</w:t>
      </w:r>
      <w:r w:rsidR="00570F10" w:rsidRPr="00E8701A">
        <w:rPr>
          <w:rFonts w:ascii="Times New Roman" w:hAnsi="Times New Roman" w:cs="Times New Roman"/>
          <w:sz w:val="24"/>
          <w:szCs w:val="24"/>
        </w:rPr>
        <w:t>5</w:t>
      </w:r>
      <w:r w:rsidR="00201361" w:rsidRPr="00E8701A">
        <w:rPr>
          <w:rFonts w:ascii="Times New Roman" w:hAnsi="Times New Roman" w:cs="Times New Roman"/>
          <w:sz w:val="24"/>
          <w:szCs w:val="24"/>
        </w:rPr>
        <w:t xml:space="preserve">” – </w:t>
      </w:r>
      <w:r w:rsidR="00896238" w:rsidRPr="00E8701A">
        <w:rPr>
          <w:rFonts w:ascii="Times New Roman" w:hAnsi="Times New Roman" w:cs="Times New Roman"/>
          <w:sz w:val="24"/>
          <w:szCs w:val="24"/>
        </w:rPr>
        <w:t>32</w:t>
      </w:r>
      <w:r w:rsidR="00201361" w:rsidRPr="00E8701A">
        <w:rPr>
          <w:rFonts w:ascii="Times New Roman" w:hAnsi="Times New Roman" w:cs="Times New Roman"/>
          <w:sz w:val="24"/>
          <w:szCs w:val="24"/>
        </w:rPr>
        <w:t>”.</w:t>
      </w:r>
    </w:p>
    <w:p w14:paraId="70EAF6A9" w14:textId="540CC162" w:rsidR="00F4529D" w:rsidRPr="00F22E5C" w:rsidRDefault="008B2CA7" w:rsidP="008B2CA7">
      <w:pPr>
        <w:rPr>
          <w:rFonts w:ascii="Times New Roman" w:hAnsi="Times New Roman" w:cs="Times New Roman"/>
          <w:sz w:val="24"/>
          <w:szCs w:val="24"/>
        </w:rPr>
      </w:pPr>
      <w:r w:rsidRPr="006C330E">
        <w:rPr>
          <w:rFonts w:ascii="Times New Roman" w:hAnsi="Times New Roman" w:cs="Times New Roman"/>
          <w:sz w:val="24"/>
          <w:szCs w:val="24"/>
        </w:rPr>
        <w:t xml:space="preserve">Due </w:t>
      </w:r>
      <w:r w:rsidR="000614D0" w:rsidRPr="006C330E">
        <w:rPr>
          <w:rFonts w:ascii="Times New Roman" w:hAnsi="Times New Roman" w:cs="Times New Roman"/>
          <w:sz w:val="24"/>
          <w:szCs w:val="24"/>
        </w:rPr>
        <w:t xml:space="preserve">to the technical nature of the work around </w:t>
      </w:r>
      <w:r w:rsidR="00B8694E" w:rsidRPr="006C330E">
        <w:rPr>
          <w:rFonts w:ascii="Times New Roman" w:hAnsi="Times New Roman" w:cs="Times New Roman"/>
          <w:sz w:val="24"/>
          <w:szCs w:val="24"/>
        </w:rPr>
        <w:t>houses, streets, sidewalks,</w:t>
      </w:r>
      <w:r w:rsidR="000614D0" w:rsidRPr="006C330E">
        <w:rPr>
          <w:rFonts w:ascii="Times New Roman" w:hAnsi="Times New Roman" w:cs="Times New Roman"/>
          <w:sz w:val="24"/>
          <w:szCs w:val="24"/>
        </w:rPr>
        <w:t xml:space="preserve"> and citizens</w:t>
      </w:r>
      <w:r w:rsidRPr="006C330E">
        <w:rPr>
          <w:rFonts w:ascii="Times New Roman" w:hAnsi="Times New Roman" w:cs="Times New Roman"/>
          <w:sz w:val="24"/>
          <w:szCs w:val="24"/>
        </w:rPr>
        <w:t xml:space="preserve">, experienced and knowledgeable </w:t>
      </w:r>
      <w:r w:rsidR="0014226A" w:rsidRPr="006C330E">
        <w:rPr>
          <w:rFonts w:ascii="Times New Roman" w:hAnsi="Times New Roman" w:cs="Times New Roman"/>
          <w:sz w:val="24"/>
          <w:szCs w:val="24"/>
        </w:rPr>
        <w:t>contractors</w:t>
      </w:r>
      <w:r w:rsidRPr="006C330E">
        <w:rPr>
          <w:rFonts w:ascii="Times New Roman" w:hAnsi="Times New Roman" w:cs="Times New Roman"/>
          <w:sz w:val="24"/>
          <w:szCs w:val="24"/>
        </w:rPr>
        <w:t xml:space="preserve"> shall be Certified Arborists through the I</w:t>
      </w:r>
      <w:r w:rsidR="00EB486B">
        <w:rPr>
          <w:rFonts w:ascii="Times New Roman" w:hAnsi="Times New Roman" w:cs="Times New Roman"/>
          <w:sz w:val="24"/>
          <w:szCs w:val="24"/>
        </w:rPr>
        <w:t>nternational Society of Arboriculture</w:t>
      </w:r>
      <w:r w:rsidRPr="006C330E">
        <w:rPr>
          <w:rFonts w:ascii="Times New Roman" w:hAnsi="Times New Roman" w:cs="Times New Roman"/>
          <w:sz w:val="24"/>
          <w:szCs w:val="24"/>
        </w:rPr>
        <w:t xml:space="preserve">.  </w:t>
      </w:r>
      <w:r w:rsidR="000614D0" w:rsidRPr="006C330E">
        <w:rPr>
          <w:rFonts w:ascii="Times New Roman" w:hAnsi="Times New Roman" w:cs="Times New Roman"/>
          <w:sz w:val="24"/>
          <w:szCs w:val="24"/>
        </w:rPr>
        <w:t>In addition, a Certified Arborist must b</w:t>
      </w:r>
      <w:r w:rsidR="00201361" w:rsidRPr="006C330E">
        <w:rPr>
          <w:rFonts w:ascii="Times New Roman" w:hAnsi="Times New Roman" w:cs="Times New Roman"/>
          <w:sz w:val="24"/>
          <w:szCs w:val="24"/>
        </w:rPr>
        <w:t xml:space="preserve">e on site while work is being completed.  </w:t>
      </w:r>
      <w:r w:rsidR="0014226A" w:rsidRPr="006C330E">
        <w:rPr>
          <w:rFonts w:ascii="Times New Roman" w:hAnsi="Times New Roman" w:cs="Times New Roman"/>
          <w:sz w:val="24"/>
          <w:szCs w:val="24"/>
        </w:rPr>
        <w:t xml:space="preserve">The Certified </w:t>
      </w:r>
      <w:r w:rsidR="000614D0" w:rsidRPr="006C330E">
        <w:rPr>
          <w:rFonts w:ascii="Times New Roman" w:hAnsi="Times New Roman" w:cs="Times New Roman"/>
          <w:sz w:val="24"/>
          <w:szCs w:val="24"/>
        </w:rPr>
        <w:t>Arborist</w:t>
      </w:r>
      <w:r w:rsidRPr="006C330E">
        <w:rPr>
          <w:rFonts w:ascii="Times New Roman" w:hAnsi="Times New Roman" w:cs="Times New Roman"/>
          <w:sz w:val="24"/>
          <w:szCs w:val="24"/>
        </w:rPr>
        <w:t xml:space="preserve"> </w:t>
      </w:r>
      <w:r w:rsidR="0014226A" w:rsidRPr="006C330E">
        <w:rPr>
          <w:rFonts w:ascii="Times New Roman" w:hAnsi="Times New Roman" w:cs="Times New Roman"/>
          <w:sz w:val="24"/>
          <w:szCs w:val="24"/>
        </w:rPr>
        <w:t xml:space="preserve">on site shall </w:t>
      </w:r>
      <w:r w:rsidRPr="006C330E">
        <w:rPr>
          <w:rFonts w:ascii="Times New Roman" w:hAnsi="Times New Roman" w:cs="Times New Roman"/>
          <w:sz w:val="24"/>
          <w:szCs w:val="24"/>
        </w:rPr>
        <w:t xml:space="preserve">have over 5 </w:t>
      </w:r>
      <w:r w:rsidR="004A37EA" w:rsidRPr="006C330E">
        <w:rPr>
          <w:rFonts w:ascii="Times New Roman" w:hAnsi="Times New Roman" w:cs="Times New Roman"/>
          <w:sz w:val="24"/>
          <w:szCs w:val="24"/>
        </w:rPr>
        <w:t>years’ experience</w:t>
      </w:r>
      <w:r w:rsidRPr="006C330E">
        <w:rPr>
          <w:rFonts w:ascii="Times New Roman" w:hAnsi="Times New Roman" w:cs="Times New Roman"/>
          <w:sz w:val="24"/>
          <w:szCs w:val="24"/>
        </w:rPr>
        <w:t xml:space="preserve"> </w:t>
      </w:r>
      <w:r w:rsidR="000614D0" w:rsidRPr="006C330E">
        <w:rPr>
          <w:rFonts w:ascii="Times New Roman" w:hAnsi="Times New Roman" w:cs="Times New Roman"/>
          <w:sz w:val="24"/>
          <w:szCs w:val="24"/>
        </w:rPr>
        <w:t>in the</w:t>
      </w:r>
      <w:r w:rsidRPr="006C330E">
        <w:rPr>
          <w:rFonts w:ascii="Times New Roman" w:hAnsi="Times New Roman" w:cs="Times New Roman"/>
          <w:sz w:val="24"/>
          <w:szCs w:val="24"/>
        </w:rPr>
        <w:t xml:space="preserve"> </w:t>
      </w:r>
      <w:r w:rsidR="000614D0" w:rsidRPr="006C330E">
        <w:rPr>
          <w:rFonts w:ascii="Times New Roman" w:hAnsi="Times New Roman" w:cs="Times New Roman"/>
          <w:sz w:val="24"/>
          <w:szCs w:val="24"/>
        </w:rPr>
        <w:t xml:space="preserve">field of tree work and pruning.  </w:t>
      </w:r>
    </w:p>
    <w:p w14:paraId="0105A3E4" w14:textId="77777777" w:rsidR="000614D0" w:rsidRPr="00F22E5C" w:rsidRDefault="000614D0" w:rsidP="008B2CA7">
      <w:pPr>
        <w:contextualSpacing/>
        <w:rPr>
          <w:rFonts w:ascii="Times New Roman" w:hAnsi="Times New Roman" w:cs="Times New Roman"/>
          <w:b/>
          <w:sz w:val="24"/>
          <w:szCs w:val="24"/>
          <w:u w:val="single"/>
        </w:rPr>
      </w:pPr>
      <w:r w:rsidRPr="00F22E5C">
        <w:rPr>
          <w:rFonts w:ascii="Times New Roman" w:hAnsi="Times New Roman" w:cs="Times New Roman"/>
          <w:b/>
          <w:sz w:val="24"/>
          <w:szCs w:val="24"/>
          <w:u w:val="single"/>
        </w:rPr>
        <w:t>Scope of Work</w:t>
      </w:r>
    </w:p>
    <w:p w14:paraId="506D0F75" w14:textId="77777777" w:rsidR="00485BCA" w:rsidRPr="00F22E5C" w:rsidRDefault="00485BCA" w:rsidP="008B2CA7">
      <w:pPr>
        <w:contextualSpacing/>
        <w:rPr>
          <w:rFonts w:ascii="Times New Roman" w:hAnsi="Times New Roman" w:cs="Times New Roman"/>
          <w:b/>
          <w:sz w:val="24"/>
          <w:szCs w:val="24"/>
          <w:u w:val="single"/>
        </w:rPr>
      </w:pPr>
    </w:p>
    <w:p w14:paraId="02F6ED1A" w14:textId="77777777" w:rsidR="00CC4462" w:rsidRPr="006C330E" w:rsidRDefault="00201361" w:rsidP="000614D0">
      <w:pPr>
        <w:rPr>
          <w:rFonts w:ascii="Times New Roman" w:hAnsi="Times New Roman" w:cs="Times New Roman"/>
          <w:sz w:val="24"/>
          <w:szCs w:val="24"/>
        </w:rPr>
      </w:pPr>
      <w:r w:rsidRPr="00F22E5C">
        <w:rPr>
          <w:rFonts w:ascii="Times New Roman" w:hAnsi="Times New Roman" w:cs="Times New Roman"/>
          <w:sz w:val="24"/>
          <w:szCs w:val="24"/>
        </w:rPr>
        <w:t xml:space="preserve">Contactor agrees to furnish all labor, equipment, supervision, expertise and cleanup </w:t>
      </w:r>
      <w:r w:rsidR="008B478A" w:rsidRPr="00F22E5C">
        <w:rPr>
          <w:rFonts w:ascii="Times New Roman" w:hAnsi="Times New Roman" w:cs="Times New Roman"/>
          <w:sz w:val="24"/>
          <w:szCs w:val="24"/>
        </w:rPr>
        <w:t>nec</w:t>
      </w:r>
      <w:r w:rsidR="00EC78FB" w:rsidRPr="00F22E5C">
        <w:rPr>
          <w:rFonts w:ascii="Times New Roman" w:hAnsi="Times New Roman" w:cs="Times New Roman"/>
          <w:sz w:val="24"/>
          <w:szCs w:val="24"/>
        </w:rPr>
        <w:t>essary for</w:t>
      </w:r>
      <w:r w:rsidR="00EB486B">
        <w:rPr>
          <w:rFonts w:ascii="Times New Roman" w:hAnsi="Times New Roman" w:cs="Times New Roman"/>
          <w:sz w:val="24"/>
          <w:szCs w:val="24"/>
        </w:rPr>
        <w:t xml:space="preserve"> the</w:t>
      </w:r>
      <w:r w:rsidR="00EC78FB" w:rsidRPr="00F22E5C">
        <w:rPr>
          <w:rFonts w:ascii="Times New Roman" w:hAnsi="Times New Roman" w:cs="Times New Roman"/>
          <w:sz w:val="24"/>
          <w:szCs w:val="24"/>
        </w:rPr>
        <w:t xml:space="preserve"> tree </w:t>
      </w:r>
      <w:r w:rsidR="000F4AAD" w:rsidRPr="00F22E5C">
        <w:rPr>
          <w:rFonts w:ascii="Times New Roman" w:hAnsi="Times New Roman" w:cs="Times New Roman"/>
          <w:sz w:val="24"/>
          <w:szCs w:val="24"/>
        </w:rPr>
        <w:t>removal</w:t>
      </w:r>
      <w:r w:rsidR="00816FF9">
        <w:rPr>
          <w:rFonts w:ascii="Times New Roman" w:hAnsi="Times New Roman" w:cs="Times New Roman"/>
          <w:sz w:val="24"/>
          <w:szCs w:val="24"/>
        </w:rPr>
        <w:t>s</w:t>
      </w:r>
      <w:r w:rsidR="00EC78FB" w:rsidRPr="00F22E5C">
        <w:rPr>
          <w:rFonts w:ascii="Times New Roman" w:hAnsi="Times New Roman" w:cs="Times New Roman"/>
          <w:sz w:val="24"/>
          <w:szCs w:val="24"/>
        </w:rPr>
        <w:t xml:space="preserve"> outline</w:t>
      </w:r>
      <w:r w:rsidR="00210C2C" w:rsidRPr="00F22E5C">
        <w:rPr>
          <w:rFonts w:ascii="Times New Roman" w:hAnsi="Times New Roman" w:cs="Times New Roman"/>
          <w:sz w:val="24"/>
          <w:szCs w:val="24"/>
        </w:rPr>
        <w:t>d</w:t>
      </w:r>
      <w:r w:rsidR="00EC78FB" w:rsidRPr="00F22E5C">
        <w:rPr>
          <w:rFonts w:ascii="Times New Roman" w:hAnsi="Times New Roman" w:cs="Times New Roman"/>
          <w:sz w:val="24"/>
          <w:szCs w:val="24"/>
        </w:rPr>
        <w:t xml:space="preserve"> in this quote.</w:t>
      </w:r>
    </w:p>
    <w:p w14:paraId="55F2A51B" w14:textId="77777777" w:rsidR="000614D0" w:rsidRPr="00F22E5C" w:rsidRDefault="000F4AAD" w:rsidP="000614D0">
      <w:pPr>
        <w:rPr>
          <w:rFonts w:ascii="Times New Roman" w:hAnsi="Times New Roman" w:cs="Times New Roman"/>
          <w:sz w:val="24"/>
          <w:szCs w:val="24"/>
        </w:rPr>
      </w:pPr>
      <w:r w:rsidRPr="006C330E">
        <w:rPr>
          <w:rFonts w:ascii="Times New Roman" w:hAnsi="Times New Roman" w:cs="Times New Roman"/>
          <w:sz w:val="24"/>
          <w:szCs w:val="24"/>
        </w:rPr>
        <w:t>All</w:t>
      </w:r>
      <w:r w:rsidR="0014226A" w:rsidRPr="006C330E">
        <w:rPr>
          <w:rFonts w:ascii="Times New Roman" w:hAnsi="Times New Roman" w:cs="Times New Roman"/>
          <w:sz w:val="24"/>
          <w:szCs w:val="24"/>
        </w:rPr>
        <w:t xml:space="preserve"> of the trees to be removed are in high use areas. Special care should</w:t>
      </w:r>
      <w:r w:rsidR="0014226A" w:rsidRPr="00F22E5C">
        <w:rPr>
          <w:rFonts w:ascii="Times New Roman" w:hAnsi="Times New Roman" w:cs="Times New Roman"/>
          <w:sz w:val="24"/>
          <w:szCs w:val="24"/>
        </w:rPr>
        <w:t xml:space="preserve"> be taken to protect </w:t>
      </w:r>
      <w:r w:rsidRPr="00F22E5C">
        <w:rPr>
          <w:rFonts w:ascii="Times New Roman" w:hAnsi="Times New Roman" w:cs="Times New Roman"/>
          <w:sz w:val="24"/>
          <w:szCs w:val="24"/>
        </w:rPr>
        <w:t>pedestrians</w:t>
      </w:r>
      <w:r w:rsidR="0014226A" w:rsidRPr="00F22E5C">
        <w:rPr>
          <w:rFonts w:ascii="Times New Roman" w:hAnsi="Times New Roman" w:cs="Times New Roman"/>
          <w:sz w:val="24"/>
          <w:szCs w:val="24"/>
        </w:rPr>
        <w:t xml:space="preserve"> who may wander into or close to the work area.  Having a grounds person on site to control the work zone is </w:t>
      </w:r>
      <w:r w:rsidR="0014226A" w:rsidRPr="00012E1F">
        <w:rPr>
          <w:rFonts w:ascii="Times New Roman" w:hAnsi="Times New Roman" w:cs="Times New Roman"/>
          <w:sz w:val="24"/>
          <w:szCs w:val="24"/>
        </w:rPr>
        <w:t>highly recommended</w:t>
      </w:r>
      <w:r w:rsidR="0014226A" w:rsidRPr="00F22E5C">
        <w:rPr>
          <w:rFonts w:ascii="Times New Roman" w:hAnsi="Times New Roman" w:cs="Times New Roman"/>
          <w:sz w:val="24"/>
          <w:szCs w:val="24"/>
        </w:rPr>
        <w:t xml:space="preserve">.  </w:t>
      </w:r>
      <w:r w:rsidR="000614D0" w:rsidRPr="00F22E5C">
        <w:rPr>
          <w:rFonts w:ascii="Times New Roman" w:hAnsi="Times New Roman" w:cs="Times New Roman"/>
          <w:sz w:val="24"/>
          <w:szCs w:val="24"/>
        </w:rPr>
        <w:t xml:space="preserve">Work shall be done with all reasonable care to protect other trees, grounds, irrigation, curbs, sidewalks, utilities, on or adjacent to work site.  Any damage </w:t>
      </w:r>
      <w:r w:rsidR="008B478A" w:rsidRPr="00F22E5C">
        <w:rPr>
          <w:rFonts w:ascii="Times New Roman" w:hAnsi="Times New Roman" w:cs="Times New Roman"/>
          <w:sz w:val="24"/>
          <w:szCs w:val="24"/>
        </w:rPr>
        <w:t xml:space="preserve">to property as a result of the </w:t>
      </w:r>
      <w:r w:rsidR="000B5610" w:rsidRPr="00F22E5C">
        <w:rPr>
          <w:rFonts w:ascii="Times New Roman" w:hAnsi="Times New Roman" w:cs="Times New Roman"/>
          <w:sz w:val="24"/>
          <w:szCs w:val="24"/>
        </w:rPr>
        <w:t>c</w:t>
      </w:r>
      <w:r w:rsidR="008B478A" w:rsidRPr="00F22E5C">
        <w:rPr>
          <w:rFonts w:ascii="Times New Roman" w:hAnsi="Times New Roman" w:cs="Times New Roman"/>
          <w:sz w:val="24"/>
          <w:szCs w:val="24"/>
        </w:rPr>
        <w:t xml:space="preserve">ontractor’s operations shall be the responsibility of the </w:t>
      </w:r>
      <w:r w:rsidR="000B5610" w:rsidRPr="00F22E5C">
        <w:rPr>
          <w:rFonts w:ascii="Times New Roman" w:hAnsi="Times New Roman" w:cs="Times New Roman"/>
          <w:sz w:val="24"/>
          <w:szCs w:val="24"/>
        </w:rPr>
        <w:t>c</w:t>
      </w:r>
      <w:r w:rsidR="008B478A" w:rsidRPr="00F22E5C">
        <w:rPr>
          <w:rFonts w:ascii="Times New Roman" w:hAnsi="Times New Roman" w:cs="Times New Roman"/>
          <w:sz w:val="24"/>
          <w:szCs w:val="24"/>
        </w:rPr>
        <w:t xml:space="preserve">ontactor.  The </w:t>
      </w:r>
      <w:r w:rsidR="000B5610" w:rsidRPr="00F22E5C">
        <w:rPr>
          <w:rFonts w:ascii="Times New Roman" w:hAnsi="Times New Roman" w:cs="Times New Roman"/>
          <w:sz w:val="24"/>
          <w:szCs w:val="24"/>
        </w:rPr>
        <w:t>c</w:t>
      </w:r>
      <w:r w:rsidR="008B478A" w:rsidRPr="00F22E5C">
        <w:rPr>
          <w:rFonts w:ascii="Times New Roman" w:hAnsi="Times New Roman" w:cs="Times New Roman"/>
          <w:sz w:val="24"/>
          <w:szCs w:val="24"/>
        </w:rPr>
        <w:t xml:space="preserve">ontractor </w:t>
      </w:r>
      <w:r w:rsidR="000614D0" w:rsidRPr="00F22E5C">
        <w:rPr>
          <w:rFonts w:ascii="Times New Roman" w:hAnsi="Times New Roman" w:cs="Times New Roman"/>
          <w:sz w:val="24"/>
          <w:szCs w:val="24"/>
        </w:rPr>
        <w:t>should report immediately in writing to the</w:t>
      </w:r>
      <w:r w:rsidRPr="00F22E5C">
        <w:rPr>
          <w:rFonts w:ascii="Times New Roman" w:hAnsi="Times New Roman" w:cs="Times New Roman"/>
          <w:sz w:val="24"/>
          <w:szCs w:val="24"/>
        </w:rPr>
        <w:t xml:space="preserve"> </w:t>
      </w:r>
      <w:r w:rsidR="00B56660" w:rsidRPr="00F22E5C">
        <w:rPr>
          <w:rFonts w:ascii="Times New Roman" w:hAnsi="Times New Roman" w:cs="Times New Roman"/>
          <w:sz w:val="24"/>
          <w:szCs w:val="24"/>
        </w:rPr>
        <w:t>Parks Superintendent</w:t>
      </w:r>
      <w:r w:rsidR="008B478A" w:rsidRPr="00F22E5C">
        <w:rPr>
          <w:rFonts w:ascii="Times New Roman" w:hAnsi="Times New Roman" w:cs="Times New Roman"/>
          <w:sz w:val="24"/>
          <w:szCs w:val="24"/>
        </w:rPr>
        <w:t xml:space="preserve"> that an incident has occurred</w:t>
      </w:r>
      <w:r w:rsidR="000614D0" w:rsidRPr="00F22E5C">
        <w:rPr>
          <w:rFonts w:ascii="Times New Roman" w:hAnsi="Times New Roman" w:cs="Times New Roman"/>
          <w:sz w:val="24"/>
          <w:szCs w:val="24"/>
        </w:rPr>
        <w:t>.</w:t>
      </w:r>
    </w:p>
    <w:p w14:paraId="3A95478A" w14:textId="7CFFC2BE" w:rsidR="00E8701A" w:rsidRPr="00012E1F" w:rsidRDefault="00540281">
      <w:pPr>
        <w:rPr>
          <w:rFonts w:ascii="Times New Roman" w:hAnsi="Times New Roman" w:cs="Times New Roman"/>
          <w:spacing w:val="-2"/>
          <w:sz w:val="24"/>
          <w:szCs w:val="24"/>
        </w:rPr>
      </w:pPr>
      <w:r w:rsidRPr="00816FF9">
        <w:rPr>
          <w:rFonts w:ascii="Times New Roman" w:hAnsi="Times New Roman" w:cs="Times New Roman"/>
          <w:spacing w:val="-2"/>
          <w:sz w:val="24"/>
          <w:szCs w:val="24"/>
        </w:rPr>
        <w:t xml:space="preserve">Stump grinding </w:t>
      </w:r>
      <w:r w:rsidR="00816FF9" w:rsidRPr="00E8701A">
        <w:rPr>
          <w:rFonts w:ascii="Times New Roman" w:hAnsi="Times New Roman" w:cs="Times New Roman"/>
          <w:b/>
          <w:spacing w:val="-2"/>
          <w:sz w:val="24"/>
          <w:szCs w:val="24"/>
        </w:rPr>
        <w:t>shall</w:t>
      </w:r>
      <w:r w:rsidR="00816FF9">
        <w:rPr>
          <w:rFonts w:ascii="Times New Roman" w:hAnsi="Times New Roman" w:cs="Times New Roman"/>
          <w:spacing w:val="-2"/>
          <w:sz w:val="24"/>
          <w:szCs w:val="24"/>
        </w:rPr>
        <w:t xml:space="preserve"> be completed as part of this project</w:t>
      </w:r>
      <w:r w:rsidR="00A413F3">
        <w:rPr>
          <w:rFonts w:ascii="Times New Roman" w:hAnsi="Times New Roman" w:cs="Times New Roman"/>
          <w:spacing w:val="-2"/>
          <w:sz w:val="24"/>
          <w:szCs w:val="24"/>
        </w:rPr>
        <w:t>.</w:t>
      </w:r>
    </w:p>
    <w:p w14:paraId="1C5179BD" w14:textId="4188DD0E" w:rsidR="008B2CA7" w:rsidRPr="00896238" w:rsidRDefault="008B2CA7">
      <w:pPr>
        <w:rPr>
          <w:rFonts w:ascii="Times New Roman" w:hAnsi="Times New Roman" w:cs="Times New Roman"/>
          <w:spacing w:val="-2"/>
          <w:sz w:val="24"/>
          <w:szCs w:val="24"/>
        </w:rPr>
      </w:pPr>
      <w:r w:rsidRPr="00F22E5C">
        <w:rPr>
          <w:rFonts w:ascii="Times New Roman" w:hAnsi="Times New Roman" w:cs="Times New Roman"/>
          <w:b/>
          <w:sz w:val="24"/>
          <w:szCs w:val="24"/>
          <w:u w:val="single"/>
        </w:rPr>
        <w:t xml:space="preserve">Trees to be </w:t>
      </w:r>
      <w:r w:rsidR="000F4AAD" w:rsidRPr="00F22E5C">
        <w:rPr>
          <w:rFonts w:ascii="Times New Roman" w:hAnsi="Times New Roman" w:cs="Times New Roman"/>
          <w:b/>
          <w:sz w:val="24"/>
          <w:szCs w:val="24"/>
          <w:u w:val="single"/>
        </w:rPr>
        <w:t>Removed</w:t>
      </w:r>
    </w:p>
    <w:p w14:paraId="7CB81429" w14:textId="5B0B465F" w:rsidR="00FD3558" w:rsidRDefault="00724761">
      <w:pPr>
        <w:rPr>
          <w:rFonts w:ascii="Times New Roman" w:hAnsi="Times New Roman" w:cs="Times New Roman"/>
          <w:sz w:val="24"/>
          <w:szCs w:val="24"/>
        </w:rPr>
      </w:pPr>
      <w:r w:rsidRPr="00F22E5C">
        <w:rPr>
          <w:rFonts w:ascii="Times New Roman" w:hAnsi="Times New Roman" w:cs="Times New Roman"/>
          <w:sz w:val="24"/>
          <w:szCs w:val="24"/>
        </w:rPr>
        <w:t xml:space="preserve">Trees to be </w:t>
      </w:r>
      <w:r w:rsidR="000F4AAD" w:rsidRPr="00F22E5C">
        <w:rPr>
          <w:rFonts w:ascii="Times New Roman" w:hAnsi="Times New Roman" w:cs="Times New Roman"/>
          <w:sz w:val="24"/>
          <w:szCs w:val="24"/>
        </w:rPr>
        <w:t>removed</w:t>
      </w:r>
      <w:r w:rsidRPr="00F22E5C">
        <w:rPr>
          <w:rFonts w:ascii="Times New Roman" w:hAnsi="Times New Roman" w:cs="Times New Roman"/>
          <w:sz w:val="24"/>
          <w:szCs w:val="24"/>
        </w:rPr>
        <w:t xml:space="preserve"> are listed below with their </w:t>
      </w:r>
      <w:r w:rsidR="000F4AAD" w:rsidRPr="00F22E5C">
        <w:rPr>
          <w:rFonts w:ascii="Times New Roman" w:hAnsi="Times New Roman" w:cs="Times New Roman"/>
          <w:sz w:val="24"/>
          <w:szCs w:val="24"/>
        </w:rPr>
        <w:t>address</w:t>
      </w:r>
      <w:r w:rsidR="00896238">
        <w:rPr>
          <w:rFonts w:ascii="Times New Roman" w:hAnsi="Times New Roman" w:cs="Times New Roman"/>
          <w:sz w:val="24"/>
          <w:szCs w:val="24"/>
        </w:rPr>
        <w:t>/</w:t>
      </w:r>
      <w:r w:rsidR="004A5806">
        <w:rPr>
          <w:rFonts w:ascii="Times New Roman" w:hAnsi="Times New Roman" w:cs="Times New Roman"/>
          <w:sz w:val="24"/>
          <w:szCs w:val="24"/>
        </w:rPr>
        <w:t xml:space="preserve">location, </w:t>
      </w:r>
      <w:r w:rsidR="00816FF9">
        <w:rPr>
          <w:rFonts w:ascii="Times New Roman" w:hAnsi="Times New Roman" w:cs="Times New Roman"/>
          <w:sz w:val="24"/>
          <w:szCs w:val="24"/>
        </w:rPr>
        <w:t>species,</w:t>
      </w:r>
      <w:r w:rsidR="000F22C4">
        <w:rPr>
          <w:rFonts w:ascii="Times New Roman" w:hAnsi="Times New Roman" w:cs="Times New Roman"/>
          <w:sz w:val="24"/>
          <w:szCs w:val="24"/>
        </w:rPr>
        <w:t xml:space="preserve"> </w:t>
      </w:r>
      <w:r w:rsidR="004A5806">
        <w:rPr>
          <w:rFonts w:ascii="Times New Roman" w:hAnsi="Times New Roman" w:cs="Times New Roman"/>
          <w:sz w:val="24"/>
          <w:szCs w:val="24"/>
        </w:rPr>
        <w:t xml:space="preserve">and </w:t>
      </w:r>
      <w:r w:rsidR="000F22C4">
        <w:rPr>
          <w:rFonts w:ascii="Times New Roman" w:hAnsi="Times New Roman" w:cs="Times New Roman"/>
          <w:sz w:val="24"/>
          <w:szCs w:val="24"/>
        </w:rPr>
        <w:t>DBH</w:t>
      </w:r>
      <w:r w:rsidRPr="00F22E5C">
        <w:rPr>
          <w:rFonts w:ascii="Times New Roman" w:hAnsi="Times New Roman" w:cs="Times New Roman"/>
          <w:sz w:val="24"/>
          <w:szCs w:val="24"/>
        </w:rPr>
        <w:t xml:space="preserve">. </w:t>
      </w:r>
      <w:r w:rsidR="007B2054" w:rsidRPr="00012E1F">
        <w:rPr>
          <w:rFonts w:ascii="Times New Roman" w:hAnsi="Times New Roman" w:cs="Times New Roman"/>
          <w:sz w:val="24"/>
          <w:szCs w:val="24"/>
        </w:rPr>
        <w:t>Trees to be removed are also marked with</w:t>
      </w:r>
      <w:r w:rsidR="004A5806" w:rsidRPr="00012E1F">
        <w:rPr>
          <w:rFonts w:ascii="Times New Roman" w:hAnsi="Times New Roman" w:cs="Times New Roman"/>
          <w:sz w:val="24"/>
          <w:szCs w:val="24"/>
        </w:rPr>
        <w:t xml:space="preserve"> a</w:t>
      </w:r>
      <w:r w:rsidR="007B2054" w:rsidRPr="00012E1F">
        <w:rPr>
          <w:rFonts w:ascii="Times New Roman" w:hAnsi="Times New Roman" w:cs="Times New Roman"/>
          <w:sz w:val="24"/>
          <w:szCs w:val="24"/>
        </w:rPr>
        <w:t xml:space="preserve"> white dot on the north side of the tree between knee height and DBH.</w:t>
      </w:r>
    </w:p>
    <w:tbl>
      <w:tblPr>
        <w:tblStyle w:val="GridTable1Light"/>
        <w:tblW w:w="0" w:type="auto"/>
        <w:tblLook w:val="04A0" w:firstRow="1" w:lastRow="0" w:firstColumn="1" w:lastColumn="0" w:noHBand="0" w:noVBand="1"/>
      </w:tblPr>
      <w:tblGrid>
        <w:gridCol w:w="2337"/>
        <w:gridCol w:w="2337"/>
        <w:gridCol w:w="2338"/>
        <w:gridCol w:w="2338"/>
      </w:tblGrid>
      <w:tr w:rsidR="00D3339B" w14:paraId="3A21FE09" w14:textId="77777777" w:rsidTr="00D333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9B05DC3" w14:textId="3A5E12C2" w:rsidR="00D3339B" w:rsidRPr="005E465F" w:rsidRDefault="00D3339B" w:rsidP="005E465F">
            <w:pPr>
              <w:tabs>
                <w:tab w:val="left" w:pos="-720"/>
              </w:tabs>
              <w:suppressAutoHyphens/>
              <w:spacing w:line="240" w:lineRule="atLeast"/>
              <w:jc w:val="center"/>
              <w:rPr>
                <w:rFonts w:cstheme="minorHAnsi"/>
                <w:bCs w:val="0"/>
                <w:spacing w:val="-2"/>
                <w:sz w:val="24"/>
                <w:szCs w:val="24"/>
              </w:rPr>
            </w:pPr>
            <w:r w:rsidRPr="005E465F">
              <w:rPr>
                <w:rFonts w:cstheme="minorHAnsi"/>
                <w:bCs w:val="0"/>
                <w:spacing w:val="-2"/>
                <w:sz w:val="24"/>
                <w:szCs w:val="24"/>
              </w:rPr>
              <w:lastRenderedPageBreak/>
              <w:t>LOCATION</w:t>
            </w:r>
          </w:p>
        </w:tc>
        <w:tc>
          <w:tcPr>
            <w:tcW w:w="2337" w:type="dxa"/>
          </w:tcPr>
          <w:p w14:paraId="4E09C700" w14:textId="319500A0" w:rsidR="00D3339B" w:rsidRPr="005E465F" w:rsidRDefault="00D3339B" w:rsidP="005E465F">
            <w:pPr>
              <w:tabs>
                <w:tab w:val="left" w:pos="-720"/>
              </w:tabs>
              <w:suppressAutoHyphens/>
              <w:spacing w:line="240" w:lineRule="atLeast"/>
              <w:jc w:val="center"/>
              <w:cnfStyle w:val="100000000000" w:firstRow="1" w:lastRow="0" w:firstColumn="0" w:lastColumn="0" w:oddVBand="0" w:evenVBand="0" w:oddHBand="0" w:evenHBand="0" w:firstRowFirstColumn="0" w:firstRowLastColumn="0" w:lastRowFirstColumn="0" w:lastRowLastColumn="0"/>
              <w:rPr>
                <w:rFonts w:cstheme="minorHAnsi"/>
                <w:bCs w:val="0"/>
                <w:spacing w:val="-2"/>
                <w:sz w:val="24"/>
                <w:szCs w:val="24"/>
              </w:rPr>
            </w:pPr>
            <w:r w:rsidRPr="005E465F">
              <w:rPr>
                <w:rFonts w:cstheme="minorHAnsi"/>
                <w:bCs w:val="0"/>
                <w:spacing w:val="-2"/>
                <w:sz w:val="24"/>
                <w:szCs w:val="24"/>
              </w:rPr>
              <w:t>SPECIES</w:t>
            </w:r>
          </w:p>
        </w:tc>
        <w:tc>
          <w:tcPr>
            <w:tcW w:w="2338" w:type="dxa"/>
          </w:tcPr>
          <w:p w14:paraId="68241793" w14:textId="04772269" w:rsidR="00D3339B" w:rsidRPr="005E465F" w:rsidRDefault="00D3339B" w:rsidP="005E465F">
            <w:pPr>
              <w:tabs>
                <w:tab w:val="left" w:pos="-720"/>
              </w:tabs>
              <w:suppressAutoHyphens/>
              <w:spacing w:line="240" w:lineRule="atLeast"/>
              <w:jc w:val="center"/>
              <w:cnfStyle w:val="100000000000" w:firstRow="1" w:lastRow="0" w:firstColumn="0" w:lastColumn="0" w:oddVBand="0" w:evenVBand="0" w:oddHBand="0" w:evenHBand="0" w:firstRowFirstColumn="0" w:firstRowLastColumn="0" w:lastRowFirstColumn="0" w:lastRowLastColumn="0"/>
              <w:rPr>
                <w:rFonts w:cstheme="minorHAnsi"/>
                <w:bCs w:val="0"/>
                <w:spacing w:val="-2"/>
                <w:sz w:val="24"/>
                <w:szCs w:val="24"/>
              </w:rPr>
            </w:pPr>
            <w:r w:rsidRPr="005E465F">
              <w:rPr>
                <w:rFonts w:cstheme="minorHAnsi"/>
                <w:bCs w:val="0"/>
                <w:spacing w:val="-2"/>
                <w:sz w:val="24"/>
                <w:szCs w:val="24"/>
              </w:rPr>
              <w:t>DBH</w:t>
            </w:r>
          </w:p>
        </w:tc>
        <w:tc>
          <w:tcPr>
            <w:tcW w:w="2338" w:type="dxa"/>
          </w:tcPr>
          <w:p w14:paraId="4BA954AB" w14:textId="7D986381" w:rsidR="00D3339B" w:rsidRPr="005E465F" w:rsidRDefault="00D3339B" w:rsidP="005E465F">
            <w:pPr>
              <w:tabs>
                <w:tab w:val="left" w:pos="-720"/>
              </w:tabs>
              <w:suppressAutoHyphens/>
              <w:spacing w:line="240" w:lineRule="atLeast"/>
              <w:jc w:val="center"/>
              <w:cnfStyle w:val="100000000000" w:firstRow="1" w:lastRow="0" w:firstColumn="0" w:lastColumn="0" w:oddVBand="0" w:evenVBand="0" w:oddHBand="0" w:evenHBand="0" w:firstRowFirstColumn="0" w:firstRowLastColumn="0" w:lastRowFirstColumn="0" w:lastRowLastColumn="0"/>
              <w:rPr>
                <w:rFonts w:cstheme="minorHAnsi"/>
                <w:bCs w:val="0"/>
                <w:spacing w:val="-2"/>
                <w:sz w:val="24"/>
                <w:szCs w:val="24"/>
              </w:rPr>
            </w:pPr>
            <w:r w:rsidRPr="005E465F">
              <w:rPr>
                <w:rFonts w:cstheme="minorHAnsi"/>
                <w:bCs w:val="0"/>
                <w:spacing w:val="-2"/>
                <w:sz w:val="24"/>
                <w:szCs w:val="24"/>
              </w:rPr>
              <w:t>NOTES</w:t>
            </w:r>
          </w:p>
        </w:tc>
      </w:tr>
      <w:tr w:rsidR="00896238" w14:paraId="00EEFCA8" w14:textId="77777777" w:rsidTr="00D3339B">
        <w:tc>
          <w:tcPr>
            <w:cnfStyle w:val="001000000000" w:firstRow="0" w:lastRow="0" w:firstColumn="1" w:lastColumn="0" w:oddVBand="0" w:evenVBand="0" w:oddHBand="0" w:evenHBand="0" w:firstRowFirstColumn="0" w:firstRowLastColumn="0" w:lastRowFirstColumn="0" w:lastRowLastColumn="0"/>
            <w:tcW w:w="2337" w:type="dxa"/>
          </w:tcPr>
          <w:p w14:paraId="451B77E9" w14:textId="7ED41162" w:rsidR="00896238" w:rsidRPr="00896238" w:rsidRDefault="00896238" w:rsidP="00896238">
            <w:pPr>
              <w:tabs>
                <w:tab w:val="left" w:pos="-720"/>
              </w:tabs>
              <w:suppressAutoHyphens/>
              <w:spacing w:line="240" w:lineRule="atLeast"/>
              <w:jc w:val="both"/>
              <w:rPr>
                <w:rFonts w:cstheme="minorHAnsi"/>
                <w:b w:val="0"/>
                <w:bCs w:val="0"/>
                <w:spacing w:val="-2"/>
                <w:sz w:val="24"/>
                <w:szCs w:val="24"/>
              </w:rPr>
            </w:pPr>
            <w:r w:rsidRPr="00896238">
              <w:rPr>
                <w:b w:val="0"/>
              </w:rPr>
              <w:t>117 South M St.</w:t>
            </w:r>
          </w:p>
        </w:tc>
        <w:tc>
          <w:tcPr>
            <w:tcW w:w="2337" w:type="dxa"/>
          </w:tcPr>
          <w:p w14:paraId="49D3FAEA" w14:textId="1040369D"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F94525">
              <w:t>Ash</w:t>
            </w:r>
          </w:p>
        </w:tc>
        <w:tc>
          <w:tcPr>
            <w:tcW w:w="2338" w:type="dxa"/>
          </w:tcPr>
          <w:p w14:paraId="644DB19B" w14:textId="764EDFDB"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D4096D">
              <w:t>DBH 20</w:t>
            </w:r>
          </w:p>
        </w:tc>
        <w:tc>
          <w:tcPr>
            <w:tcW w:w="2338" w:type="dxa"/>
          </w:tcPr>
          <w:p w14:paraId="13A375E8" w14:textId="1F62A463" w:rsidR="00896238" w:rsidRPr="00205760"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spacing w:val="-2"/>
                <w:sz w:val="24"/>
                <w:szCs w:val="24"/>
              </w:rPr>
            </w:pPr>
          </w:p>
        </w:tc>
      </w:tr>
      <w:tr w:rsidR="00896238" w14:paraId="088A6CCC" w14:textId="77777777" w:rsidTr="00D3339B">
        <w:tc>
          <w:tcPr>
            <w:cnfStyle w:val="001000000000" w:firstRow="0" w:lastRow="0" w:firstColumn="1" w:lastColumn="0" w:oddVBand="0" w:evenVBand="0" w:oddHBand="0" w:evenHBand="0" w:firstRowFirstColumn="0" w:firstRowLastColumn="0" w:lastRowFirstColumn="0" w:lastRowLastColumn="0"/>
            <w:tcW w:w="2337" w:type="dxa"/>
          </w:tcPr>
          <w:p w14:paraId="6B5F756C" w14:textId="28ABDD1B" w:rsidR="00896238" w:rsidRPr="00896238" w:rsidRDefault="00896238" w:rsidP="00896238">
            <w:pPr>
              <w:tabs>
                <w:tab w:val="left" w:pos="-720"/>
              </w:tabs>
              <w:suppressAutoHyphens/>
              <w:spacing w:line="240" w:lineRule="atLeast"/>
              <w:jc w:val="both"/>
              <w:rPr>
                <w:rFonts w:cstheme="minorHAnsi"/>
                <w:b w:val="0"/>
                <w:bCs w:val="0"/>
                <w:spacing w:val="-2"/>
                <w:sz w:val="24"/>
                <w:szCs w:val="24"/>
              </w:rPr>
            </w:pPr>
            <w:r w:rsidRPr="00896238">
              <w:rPr>
                <w:b w:val="0"/>
              </w:rPr>
              <w:t xml:space="preserve">1023 East </w:t>
            </w:r>
            <w:proofErr w:type="spellStart"/>
            <w:r w:rsidRPr="00896238">
              <w:rPr>
                <w:b w:val="0"/>
              </w:rPr>
              <w:t>Callender</w:t>
            </w:r>
            <w:proofErr w:type="spellEnd"/>
          </w:p>
        </w:tc>
        <w:tc>
          <w:tcPr>
            <w:tcW w:w="2337" w:type="dxa"/>
          </w:tcPr>
          <w:p w14:paraId="48289982" w14:textId="5A97A252"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F94525">
              <w:t>1 Ash</w:t>
            </w:r>
          </w:p>
        </w:tc>
        <w:tc>
          <w:tcPr>
            <w:tcW w:w="2338" w:type="dxa"/>
          </w:tcPr>
          <w:p w14:paraId="5895FD8C" w14:textId="4AEED223"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D4096D">
              <w:t>DBH 18</w:t>
            </w:r>
          </w:p>
        </w:tc>
        <w:tc>
          <w:tcPr>
            <w:tcW w:w="2338" w:type="dxa"/>
          </w:tcPr>
          <w:p w14:paraId="0D2CBE3A" w14:textId="3369EED6" w:rsidR="00896238" w:rsidRPr="00205760"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spacing w:val="-2"/>
                <w:sz w:val="24"/>
                <w:szCs w:val="24"/>
              </w:rPr>
            </w:pPr>
          </w:p>
        </w:tc>
      </w:tr>
      <w:tr w:rsidR="00896238" w14:paraId="5EE33FCE" w14:textId="77777777" w:rsidTr="00D3339B">
        <w:tc>
          <w:tcPr>
            <w:cnfStyle w:val="001000000000" w:firstRow="0" w:lastRow="0" w:firstColumn="1" w:lastColumn="0" w:oddVBand="0" w:evenVBand="0" w:oddHBand="0" w:evenHBand="0" w:firstRowFirstColumn="0" w:firstRowLastColumn="0" w:lastRowFirstColumn="0" w:lastRowLastColumn="0"/>
            <w:tcW w:w="2337" w:type="dxa"/>
          </w:tcPr>
          <w:p w14:paraId="417C8AA7" w14:textId="644E1C10" w:rsidR="00896238" w:rsidRPr="00896238" w:rsidRDefault="00896238" w:rsidP="00896238">
            <w:pPr>
              <w:tabs>
                <w:tab w:val="left" w:pos="-720"/>
              </w:tabs>
              <w:suppressAutoHyphens/>
              <w:spacing w:line="240" w:lineRule="atLeast"/>
              <w:jc w:val="both"/>
              <w:rPr>
                <w:rFonts w:cstheme="minorHAnsi"/>
                <w:b w:val="0"/>
                <w:bCs w:val="0"/>
                <w:spacing w:val="-2"/>
                <w:sz w:val="24"/>
                <w:szCs w:val="24"/>
              </w:rPr>
            </w:pPr>
            <w:r w:rsidRPr="00896238">
              <w:rPr>
                <w:b w:val="0"/>
              </w:rPr>
              <w:t xml:space="preserve">217 South G St. </w:t>
            </w:r>
          </w:p>
        </w:tc>
        <w:tc>
          <w:tcPr>
            <w:tcW w:w="2337" w:type="dxa"/>
          </w:tcPr>
          <w:p w14:paraId="61DFF984" w14:textId="4D19A0A8"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F94525">
              <w:t>2 Ash</w:t>
            </w:r>
          </w:p>
        </w:tc>
        <w:tc>
          <w:tcPr>
            <w:tcW w:w="2338" w:type="dxa"/>
          </w:tcPr>
          <w:p w14:paraId="6874166A" w14:textId="4700730A"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D4096D">
              <w:t>DBH 22</w:t>
            </w:r>
          </w:p>
        </w:tc>
        <w:tc>
          <w:tcPr>
            <w:tcW w:w="2338" w:type="dxa"/>
          </w:tcPr>
          <w:p w14:paraId="488CDC10" w14:textId="62667AFD" w:rsidR="00896238" w:rsidRPr="00205760"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spacing w:val="-2"/>
                <w:sz w:val="24"/>
                <w:szCs w:val="24"/>
              </w:rPr>
            </w:pPr>
          </w:p>
        </w:tc>
      </w:tr>
      <w:tr w:rsidR="00896238" w14:paraId="2FB05072" w14:textId="77777777" w:rsidTr="00D3339B">
        <w:tc>
          <w:tcPr>
            <w:cnfStyle w:val="001000000000" w:firstRow="0" w:lastRow="0" w:firstColumn="1" w:lastColumn="0" w:oddVBand="0" w:evenVBand="0" w:oddHBand="0" w:evenHBand="0" w:firstRowFirstColumn="0" w:firstRowLastColumn="0" w:lastRowFirstColumn="0" w:lastRowLastColumn="0"/>
            <w:tcW w:w="2337" w:type="dxa"/>
          </w:tcPr>
          <w:p w14:paraId="4F13B48D" w14:textId="2397880D" w:rsidR="00896238" w:rsidRPr="00896238" w:rsidRDefault="00896238" w:rsidP="00896238">
            <w:pPr>
              <w:tabs>
                <w:tab w:val="left" w:pos="-720"/>
              </w:tabs>
              <w:suppressAutoHyphens/>
              <w:spacing w:line="240" w:lineRule="atLeast"/>
              <w:jc w:val="both"/>
              <w:rPr>
                <w:rFonts w:cstheme="minorHAnsi"/>
                <w:b w:val="0"/>
                <w:bCs w:val="0"/>
                <w:spacing w:val="-2"/>
                <w:sz w:val="24"/>
                <w:szCs w:val="24"/>
              </w:rPr>
            </w:pPr>
            <w:r w:rsidRPr="00896238">
              <w:rPr>
                <w:b w:val="0"/>
              </w:rPr>
              <w:t>104 North K St.</w:t>
            </w:r>
          </w:p>
        </w:tc>
        <w:tc>
          <w:tcPr>
            <w:tcW w:w="2337" w:type="dxa"/>
          </w:tcPr>
          <w:p w14:paraId="42026295" w14:textId="6B352DC3"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F94525">
              <w:t>Siberian Elm</w:t>
            </w:r>
          </w:p>
        </w:tc>
        <w:tc>
          <w:tcPr>
            <w:tcW w:w="2338" w:type="dxa"/>
          </w:tcPr>
          <w:p w14:paraId="708CD467" w14:textId="774A16CE"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D4096D">
              <w:t>DBH 28</w:t>
            </w:r>
          </w:p>
        </w:tc>
        <w:tc>
          <w:tcPr>
            <w:tcW w:w="2338" w:type="dxa"/>
          </w:tcPr>
          <w:p w14:paraId="65BD714C" w14:textId="77777777" w:rsidR="00896238" w:rsidRPr="00205760"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spacing w:val="-2"/>
                <w:sz w:val="24"/>
                <w:szCs w:val="24"/>
              </w:rPr>
            </w:pPr>
          </w:p>
        </w:tc>
      </w:tr>
      <w:tr w:rsidR="00896238" w14:paraId="675C3DFC" w14:textId="77777777" w:rsidTr="00D3339B">
        <w:tc>
          <w:tcPr>
            <w:cnfStyle w:val="001000000000" w:firstRow="0" w:lastRow="0" w:firstColumn="1" w:lastColumn="0" w:oddVBand="0" w:evenVBand="0" w:oddHBand="0" w:evenHBand="0" w:firstRowFirstColumn="0" w:firstRowLastColumn="0" w:lastRowFirstColumn="0" w:lastRowLastColumn="0"/>
            <w:tcW w:w="2337" w:type="dxa"/>
          </w:tcPr>
          <w:p w14:paraId="1A0AE51B" w14:textId="074B2654" w:rsidR="00896238" w:rsidRPr="00896238" w:rsidRDefault="00896238" w:rsidP="00896238">
            <w:pPr>
              <w:tabs>
                <w:tab w:val="left" w:pos="-720"/>
              </w:tabs>
              <w:suppressAutoHyphens/>
              <w:spacing w:line="240" w:lineRule="atLeast"/>
              <w:jc w:val="both"/>
              <w:rPr>
                <w:rFonts w:cstheme="minorHAnsi"/>
                <w:b w:val="0"/>
                <w:bCs w:val="0"/>
                <w:spacing w:val="-2"/>
                <w:sz w:val="24"/>
                <w:szCs w:val="24"/>
              </w:rPr>
            </w:pPr>
            <w:r w:rsidRPr="00896238">
              <w:rPr>
                <w:b w:val="0"/>
              </w:rPr>
              <w:t>103 South M St.</w:t>
            </w:r>
          </w:p>
        </w:tc>
        <w:tc>
          <w:tcPr>
            <w:tcW w:w="2337" w:type="dxa"/>
          </w:tcPr>
          <w:p w14:paraId="2F03FF6C" w14:textId="72297EC8"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F94525">
              <w:t>Ash</w:t>
            </w:r>
          </w:p>
        </w:tc>
        <w:tc>
          <w:tcPr>
            <w:tcW w:w="2338" w:type="dxa"/>
          </w:tcPr>
          <w:p w14:paraId="476A9811" w14:textId="7059C44F"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D4096D">
              <w:t>DBH 20</w:t>
            </w:r>
          </w:p>
        </w:tc>
        <w:tc>
          <w:tcPr>
            <w:tcW w:w="2338" w:type="dxa"/>
          </w:tcPr>
          <w:p w14:paraId="5F58A91A" w14:textId="77777777" w:rsidR="00896238" w:rsidRPr="00205760"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spacing w:val="-2"/>
                <w:sz w:val="24"/>
                <w:szCs w:val="24"/>
              </w:rPr>
            </w:pPr>
          </w:p>
        </w:tc>
      </w:tr>
      <w:tr w:rsidR="00896238" w14:paraId="6BF0CD7E" w14:textId="77777777" w:rsidTr="00D3339B">
        <w:tc>
          <w:tcPr>
            <w:cnfStyle w:val="001000000000" w:firstRow="0" w:lastRow="0" w:firstColumn="1" w:lastColumn="0" w:oddVBand="0" w:evenVBand="0" w:oddHBand="0" w:evenHBand="0" w:firstRowFirstColumn="0" w:firstRowLastColumn="0" w:lastRowFirstColumn="0" w:lastRowLastColumn="0"/>
            <w:tcW w:w="2337" w:type="dxa"/>
          </w:tcPr>
          <w:p w14:paraId="58C2C9D5" w14:textId="690A228E" w:rsidR="00896238" w:rsidRPr="00896238" w:rsidRDefault="00896238" w:rsidP="00896238">
            <w:pPr>
              <w:tabs>
                <w:tab w:val="left" w:pos="-720"/>
              </w:tabs>
              <w:suppressAutoHyphens/>
              <w:spacing w:line="240" w:lineRule="atLeast"/>
              <w:jc w:val="both"/>
              <w:rPr>
                <w:rFonts w:cstheme="minorHAnsi"/>
                <w:b w:val="0"/>
                <w:bCs w:val="0"/>
                <w:spacing w:val="-2"/>
                <w:sz w:val="24"/>
                <w:szCs w:val="24"/>
              </w:rPr>
            </w:pPr>
            <w:r w:rsidRPr="00896238">
              <w:rPr>
                <w:b w:val="0"/>
              </w:rPr>
              <w:t>227 South I St.</w:t>
            </w:r>
          </w:p>
        </w:tc>
        <w:tc>
          <w:tcPr>
            <w:tcW w:w="2337" w:type="dxa"/>
          </w:tcPr>
          <w:p w14:paraId="43C5CFB0" w14:textId="3CF1C30E"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F94525">
              <w:t>Silver Maple</w:t>
            </w:r>
          </w:p>
        </w:tc>
        <w:tc>
          <w:tcPr>
            <w:tcW w:w="2338" w:type="dxa"/>
          </w:tcPr>
          <w:p w14:paraId="16BD6E94" w14:textId="3ECD050F"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D4096D">
              <w:t>DBH 15</w:t>
            </w:r>
          </w:p>
        </w:tc>
        <w:tc>
          <w:tcPr>
            <w:tcW w:w="2338" w:type="dxa"/>
          </w:tcPr>
          <w:p w14:paraId="7C47DCDC" w14:textId="77777777" w:rsidR="00896238" w:rsidRPr="00205760"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spacing w:val="-2"/>
                <w:sz w:val="24"/>
                <w:szCs w:val="24"/>
              </w:rPr>
            </w:pPr>
          </w:p>
        </w:tc>
      </w:tr>
      <w:tr w:rsidR="00896238" w14:paraId="01F0E076" w14:textId="77777777" w:rsidTr="00D3339B">
        <w:tc>
          <w:tcPr>
            <w:cnfStyle w:val="001000000000" w:firstRow="0" w:lastRow="0" w:firstColumn="1" w:lastColumn="0" w:oddVBand="0" w:evenVBand="0" w:oddHBand="0" w:evenHBand="0" w:firstRowFirstColumn="0" w:firstRowLastColumn="0" w:lastRowFirstColumn="0" w:lastRowLastColumn="0"/>
            <w:tcW w:w="2337" w:type="dxa"/>
          </w:tcPr>
          <w:p w14:paraId="1008586E" w14:textId="44DC8AB6" w:rsidR="00896238" w:rsidRPr="00896238" w:rsidRDefault="00896238" w:rsidP="00896238">
            <w:pPr>
              <w:tabs>
                <w:tab w:val="left" w:pos="-720"/>
              </w:tabs>
              <w:suppressAutoHyphens/>
              <w:spacing w:line="240" w:lineRule="atLeast"/>
              <w:jc w:val="both"/>
              <w:rPr>
                <w:rFonts w:cstheme="minorHAnsi"/>
                <w:b w:val="0"/>
                <w:bCs w:val="0"/>
                <w:spacing w:val="-2"/>
                <w:sz w:val="24"/>
                <w:szCs w:val="24"/>
              </w:rPr>
            </w:pPr>
            <w:r w:rsidRPr="00896238">
              <w:rPr>
                <w:b w:val="0"/>
              </w:rPr>
              <w:t>225 South G St.</w:t>
            </w:r>
          </w:p>
        </w:tc>
        <w:tc>
          <w:tcPr>
            <w:tcW w:w="2337" w:type="dxa"/>
          </w:tcPr>
          <w:p w14:paraId="2B353EF7" w14:textId="21D4C86E"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F94525">
              <w:t>Box Elder</w:t>
            </w:r>
          </w:p>
        </w:tc>
        <w:tc>
          <w:tcPr>
            <w:tcW w:w="2338" w:type="dxa"/>
          </w:tcPr>
          <w:p w14:paraId="34BD5CC1" w14:textId="5A47DBC0"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D4096D">
              <w:t>DBH 30</w:t>
            </w:r>
          </w:p>
        </w:tc>
        <w:tc>
          <w:tcPr>
            <w:tcW w:w="2338" w:type="dxa"/>
          </w:tcPr>
          <w:p w14:paraId="5F9C157A" w14:textId="77777777" w:rsidR="00896238" w:rsidRPr="00205760"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spacing w:val="-2"/>
                <w:sz w:val="24"/>
                <w:szCs w:val="24"/>
              </w:rPr>
            </w:pPr>
          </w:p>
        </w:tc>
      </w:tr>
      <w:tr w:rsidR="00896238" w14:paraId="43B88918" w14:textId="77777777" w:rsidTr="00D3339B">
        <w:tc>
          <w:tcPr>
            <w:cnfStyle w:val="001000000000" w:firstRow="0" w:lastRow="0" w:firstColumn="1" w:lastColumn="0" w:oddVBand="0" w:evenVBand="0" w:oddHBand="0" w:evenHBand="0" w:firstRowFirstColumn="0" w:firstRowLastColumn="0" w:lastRowFirstColumn="0" w:lastRowLastColumn="0"/>
            <w:tcW w:w="2337" w:type="dxa"/>
          </w:tcPr>
          <w:p w14:paraId="34E97E58" w14:textId="5BC23BE3" w:rsidR="00896238" w:rsidRPr="00896238" w:rsidRDefault="00896238" w:rsidP="00896238">
            <w:pPr>
              <w:tabs>
                <w:tab w:val="left" w:pos="-720"/>
              </w:tabs>
              <w:suppressAutoHyphens/>
              <w:spacing w:line="240" w:lineRule="atLeast"/>
              <w:jc w:val="both"/>
              <w:rPr>
                <w:rFonts w:cstheme="minorHAnsi"/>
                <w:b w:val="0"/>
                <w:bCs w:val="0"/>
                <w:spacing w:val="-2"/>
                <w:sz w:val="24"/>
                <w:szCs w:val="24"/>
              </w:rPr>
            </w:pPr>
            <w:r w:rsidRPr="00896238">
              <w:rPr>
                <w:b w:val="0"/>
              </w:rPr>
              <w:t>213 South F St.</w:t>
            </w:r>
          </w:p>
        </w:tc>
        <w:tc>
          <w:tcPr>
            <w:tcW w:w="2337" w:type="dxa"/>
          </w:tcPr>
          <w:p w14:paraId="7CA0C65D" w14:textId="7B19DD5A"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F94525">
              <w:t>Box Elder</w:t>
            </w:r>
          </w:p>
        </w:tc>
        <w:tc>
          <w:tcPr>
            <w:tcW w:w="2338" w:type="dxa"/>
          </w:tcPr>
          <w:p w14:paraId="3EE6DA2B" w14:textId="11C643A6"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D4096D">
              <w:t>DBH 27</w:t>
            </w:r>
          </w:p>
        </w:tc>
        <w:tc>
          <w:tcPr>
            <w:tcW w:w="2338" w:type="dxa"/>
          </w:tcPr>
          <w:p w14:paraId="394C6B2E" w14:textId="2014E4B1" w:rsidR="00896238" w:rsidRPr="00205760"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spacing w:val="-2"/>
                <w:sz w:val="24"/>
                <w:szCs w:val="24"/>
              </w:rPr>
            </w:pPr>
          </w:p>
        </w:tc>
      </w:tr>
      <w:tr w:rsidR="00896238" w14:paraId="50C21A15" w14:textId="77777777" w:rsidTr="00D3339B">
        <w:tc>
          <w:tcPr>
            <w:cnfStyle w:val="001000000000" w:firstRow="0" w:lastRow="0" w:firstColumn="1" w:lastColumn="0" w:oddVBand="0" w:evenVBand="0" w:oddHBand="0" w:evenHBand="0" w:firstRowFirstColumn="0" w:firstRowLastColumn="0" w:lastRowFirstColumn="0" w:lastRowLastColumn="0"/>
            <w:tcW w:w="2337" w:type="dxa"/>
          </w:tcPr>
          <w:p w14:paraId="19703F34" w14:textId="45805027" w:rsidR="00896238" w:rsidRPr="00896238" w:rsidRDefault="00896238" w:rsidP="00896238">
            <w:pPr>
              <w:tabs>
                <w:tab w:val="left" w:pos="-720"/>
              </w:tabs>
              <w:suppressAutoHyphens/>
              <w:spacing w:line="240" w:lineRule="atLeast"/>
              <w:jc w:val="both"/>
              <w:rPr>
                <w:rFonts w:cstheme="minorHAnsi"/>
                <w:b w:val="0"/>
                <w:bCs w:val="0"/>
                <w:spacing w:val="-2"/>
                <w:sz w:val="24"/>
                <w:szCs w:val="24"/>
              </w:rPr>
            </w:pPr>
            <w:r w:rsidRPr="00896238">
              <w:rPr>
                <w:b w:val="0"/>
              </w:rPr>
              <w:t>211 South F St.</w:t>
            </w:r>
          </w:p>
        </w:tc>
        <w:tc>
          <w:tcPr>
            <w:tcW w:w="2337" w:type="dxa"/>
          </w:tcPr>
          <w:p w14:paraId="02356D6F" w14:textId="2A4DCB25"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F94525">
              <w:t>Box Elder</w:t>
            </w:r>
          </w:p>
        </w:tc>
        <w:tc>
          <w:tcPr>
            <w:tcW w:w="2338" w:type="dxa"/>
          </w:tcPr>
          <w:p w14:paraId="56B3EFFF" w14:textId="7E1DE42F"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D4096D">
              <w:t>DBH 15</w:t>
            </w:r>
          </w:p>
        </w:tc>
        <w:tc>
          <w:tcPr>
            <w:tcW w:w="2338" w:type="dxa"/>
          </w:tcPr>
          <w:p w14:paraId="500AFE14" w14:textId="6E264218" w:rsidR="00896238" w:rsidRPr="00205760"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spacing w:val="-2"/>
                <w:sz w:val="24"/>
                <w:szCs w:val="24"/>
              </w:rPr>
            </w:pPr>
          </w:p>
        </w:tc>
      </w:tr>
      <w:tr w:rsidR="00896238" w14:paraId="3C83F224" w14:textId="77777777" w:rsidTr="00D3339B">
        <w:tc>
          <w:tcPr>
            <w:cnfStyle w:val="001000000000" w:firstRow="0" w:lastRow="0" w:firstColumn="1" w:lastColumn="0" w:oddVBand="0" w:evenVBand="0" w:oddHBand="0" w:evenHBand="0" w:firstRowFirstColumn="0" w:firstRowLastColumn="0" w:lastRowFirstColumn="0" w:lastRowLastColumn="0"/>
            <w:tcW w:w="2337" w:type="dxa"/>
          </w:tcPr>
          <w:p w14:paraId="416F8925" w14:textId="668FB617" w:rsidR="00896238" w:rsidRPr="00896238" w:rsidRDefault="00896238" w:rsidP="00896238">
            <w:pPr>
              <w:tabs>
                <w:tab w:val="left" w:pos="-720"/>
              </w:tabs>
              <w:suppressAutoHyphens/>
              <w:spacing w:line="240" w:lineRule="atLeast"/>
              <w:jc w:val="both"/>
              <w:rPr>
                <w:rFonts w:cstheme="minorHAnsi"/>
                <w:b w:val="0"/>
                <w:bCs w:val="0"/>
                <w:spacing w:val="-2"/>
                <w:sz w:val="24"/>
                <w:szCs w:val="24"/>
              </w:rPr>
            </w:pPr>
            <w:r w:rsidRPr="00896238">
              <w:rPr>
                <w:b w:val="0"/>
              </w:rPr>
              <w:t>220 South E St.</w:t>
            </w:r>
          </w:p>
        </w:tc>
        <w:tc>
          <w:tcPr>
            <w:tcW w:w="2337" w:type="dxa"/>
          </w:tcPr>
          <w:p w14:paraId="6EED3165" w14:textId="05771141"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F94525">
              <w:t>2 Box Elder</w:t>
            </w:r>
          </w:p>
        </w:tc>
        <w:tc>
          <w:tcPr>
            <w:tcW w:w="2338" w:type="dxa"/>
          </w:tcPr>
          <w:p w14:paraId="1C8CF18B" w14:textId="5BC7D7B5"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D4096D">
              <w:t>DBH 32 &amp; 20</w:t>
            </w:r>
          </w:p>
        </w:tc>
        <w:tc>
          <w:tcPr>
            <w:tcW w:w="2338" w:type="dxa"/>
          </w:tcPr>
          <w:p w14:paraId="661B3317" w14:textId="602E13B2" w:rsidR="00896238" w:rsidRPr="00205760"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spacing w:val="-2"/>
                <w:sz w:val="24"/>
                <w:szCs w:val="24"/>
              </w:rPr>
            </w:pPr>
          </w:p>
        </w:tc>
      </w:tr>
      <w:tr w:rsidR="00896238" w14:paraId="3D7522A7" w14:textId="77777777" w:rsidTr="00D3339B">
        <w:tc>
          <w:tcPr>
            <w:cnfStyle w:val="001000000000" w:firstRow="0" w:lastRow="0" w:firstColumn="1" w:lastColumn="0" w:oddVBand="0" w:evenVBand="0" w:oddHBand="0" w:evenHBand="0" w:firstRowFirstColumn="0" w:firstRowLastColumn="0" w:lastRowFirstColumn="0" w:lastRowLastColumn="0"/>
            <w:tcW w:w="2337" w:type="dxa"/>
          </w:tcPr>
          <w:p w14:paraId="2CED216D" w14:textId="32498CF6" w:rsidR="00896238" w:rsidRPr="00896238" w:rsidRDefault="00896238" w:rsidP="00896238">
            <w:pPr>
              <w:tabs>
                <w:tab w:val="left" w:pos="-720"/>
              </w:tabs>
              <w:suppressAutoHyphens/>
              <w:spacing w:line="240" w:lineRule="atLeast"/>
              <w:jc w:val="both"/>
              <w:rPr>
                <w:rFonts w:cstheme="minorHAnsi"/>
                <w:b w:val="0"/>
                <w:bCs w:val="0"/>
                <w:spacing w:val="-2"/>
                <w:sz w:val="24"/>
                <w:szCs w:val="24"/>
              </w:rPr>
            </w:pPr>
            <w:r w:rsidRPr="00896238">
              <w:rPr>
                <w:b w:val="0"/>
              </w:rPr>
              <w:t>402 East Lewis St.</w:t>
            </w:r>
          </w:p>
        </w:tc>
        <w:tc>
          <w:tcPr>
            <w:tcW w:w="2337" w:type="dxa"/>
          </w:tcPr>
          <w:p w14:paraId="20281DFA" w14:textId="43DD90AD"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F94525">
              <w:t>Ash</w:t>
            </w:r>
          </w:p>
        </w:tc>
        <w:tc>
          <w:tcPr>
            <w:tcW w:w="2338" w:type="dxa"/>
          </w:tcPr>
          <w:p w14:paraId="3E12CF52" w14:textId="1CAB25AE"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D4096D">
              <w:t>DBH 23</w:t>
            </w:r>
          </w:p>
        </w:tc>
        <w:tc>
          <w:tcPr>
            <w:tcW w:w="2338" w:type="dxa"/>
          </w:tcPr>
          <w:p w14:paraId="72A84BE9" w14:textId="439E3623" w:rsidR="00896238" w:rsidRPr="00205760"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spacing w:val="-2"/>
                <w:sz w:val="24"/>
                <w:szCs w:val="24"/>
              </w:rPr>
            </w:pPr>
          </w:p>
        </w:tc>
      </w:tr>
      <w:tr w:rsidR="00896238" w14:paraId="3854CF40" w14:textId="77777777" w:rsidTr="00D3339B">
        <w:tc>
          <w:tcPr>
            <w:cnfStyle w:val="001000000000" w:firstRow="0" w:lastRow="0" w:firstColumn="1" w:lastColumn="0" w:oddVBand="0" w:evenVBand="0" w:oddHBand="0" w:evenHBand="0" w:firstRowFirstColumn="0" w:firstRowLastColumn="0" w:lastRowFirstColumn="0" w:lastRowLastColumn="0"/>
            <w:tcW w:w="2337" w:type="dxa"/>
          </w:tcPr>
          <w:p w14:paraId="51BF47FE" w14:textId="4AB195D4" w:rsidR="00896238" w:rsidRPr="00896238" w:rsidRDefault="00896238" w:rsidP="00896238">
            <w:pPr>
              <w:tabs>
                <w:tab w:val="left" w:pos="-720"/>
              </w:tabs>
              <w:suppressAutoHyphens/>
              <w:spacing w:line="240" w:lineRule="atLeast"/>
              <w:jc w:val="both"/>
              <w:rPr>
                <w:rFonts w:cstheme="minorHAnsi"/>
                <w:b w:val="0"/>
                <w:bCs w:val="0"/>
                <w:spacing w:val="-2"/>
                <w:sz w:val="24"/>
                <w:szCs w:val="24"/>
              </w:rPr>
            </w:pPr>
            <w:r w:rsidRPr="00896238">
              <w:rPr>
                <w:b w:val="0"/>
              </w:rPr>
              <w:t>108 South D St.</w:t>
            </w:r>
          </w:p>
        </w:tc>
        <w:tc>
          <w:tcPr>
            <w:tcW w:w="2337" w:type="dxa"/>
          </w:tcPr>
          <w:p w14:paraId="3239C79F" w14:textId="2604212E"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F94525">
              <w:t>Box Elder</w:t>
            </w:r>
          </w:p>
        </w:tc>
        <w:tc>
          <w:tcPr>
            <w:tcW w:w="2338" w:type="dxa"/>
          </w:tcPr>
          <w:p w14:paraId="6DABEB43" w14:textId="6CD13F67"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D4096D">
              <w:t>DBH 31</w:t>
            </w:r>
          </w:p>
        </w:tc>
        <w:tc>
          <w:tcPr>
            <w:tcW w:w="2338" w:type="dxa"/>
          </w:tcPr>
          <w:p w14:paraId="776D54A2" w14:textId="366A452A" w:rsidR="00896238" w:rsidRPr="00205760"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spacing w:val="-2"/>
                <w:sz w:val="24"/>
                <w:szCs w:val="24"/>
              </w:rPr>
            </w:pPr>
          </w:p>
        </w:tc>
      </w:tr>
      <w:tr w:rsidR="00896238" w14:paraId="377DB319" w14:textId="77777777" w:rsidTr="00D3339B">
        <w:tc>
          <w:tcPr>
            <w:cnfStyle w:val="001000000000" w:firstRow="0" w:lastRow="0" w:firstColumn="1" w:lastColumn="0" w:oddVBand="0" w:evenVBand="0" w:oddHBand="0" w:evenHBand="0" w:firstRowFirstColumn="0" w:firstRowLastColumn="0" w:lastRowFirstColumn="0" w:lastRowLastColumn="0"/>
            <w:tcW w:w="2337" w:type="dxa"/>
          </w:tcPr>
          <w:p w14:paraId="289FA298" w14:textId="19CDC567" w:rsidR="00896238" w:rsidRPr="00896238" w:rsidRDefault="00896238" w:rsidP="00896238">
            <w:pPr>
              <w:tabs>
                <w:tab w:val="left" w:pos="-720"/>
              </w:tabs>
              <w:suppressAutoHyphens/>
              <w:spacing w:line="240" w:lineRule="atLeast"/>
              <w:jc w:val="both"/>
              <w:rPr>
                <w:rFonts w:cstheme="minorHAnsi"/>
                <w:b w:val="0"/>
                <w:bCs w:val="0"/>
                <w:spacing w:val="-2"/>
                <w:sz w:val="24"/>
                <w:szCs w:val="24"/>
              </w:rPr>
            </w:pPr>
            <w:r w:rsidRPr="00896238">
              <w:rPr>
                <w:b w:val="0"/>
              </w:rPr>
              <w:t>321 South C St.</w:t>
            </w:r>
          </w:p>
        </w:tc>
        <w:tc>
          <w:tcPr>
            <w:tcW w:w="2337" w:type="dxa"/>
          </w:tcPr>
          <w:p w14:paraId="0F2D5A9E" w14:textId="07799D82"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F94525">
              <w:t>Ash</w:t>
            </w:r>
          </w:p>
        </w:tc>
        <w:tc>
          <w:tcPr>
            <w:tcW w:w="2338" w:type="dxa"/>
          </w:tcPr>
          <w:p w14:paraId="59FA181E" w14:textId="327A3F4A" w:rsidR="00896238" w:rsidRPr="005E465F"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
                <w:bCs/>
                <w:spacing w:val="-2"/>
                <w:sz w:val="24"/>
                <w:szCs w:val="24"/>
              </w:rPr>
            </w:pPr>
            <w:r w:rsidRPr="00D4096D">
              <w:t>DBH 27</w:t>
            </w:r>
          </w:p>
        </w:tc>
        <w:tc>
          <w:tcPr>
            <w:tcW w:w="2338" w:type="dxa"/>
          </w:tcPr>
          <w:p w14:paraId="6A7C23FE" w14:textId="16D97DE4" w:rsidR="00896238" w:rsidRPr="00205760" w:rsidRDefault="00896238" w:rsidP="00896238">
            <w:pPr>
              <w:tabs>
                <w:tab w:val="left" w:pos="-720"/>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spacing w:val="-2"/>
                <w:sz w:val="24"/>
                <w:szCs w:val="24"/>
              </w:rPr>
            </w:pPr>
          </w:p>
        </w:tc>
      </w:tr>
    </w:tbl>
    <w:p w14:paraId="04236F45" w14:textId="77777777" w:rsidR="00896238" w:rsidRDefault="00896238" w:rsidP="00E11783">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s="Times New Roman"/>
          <w:b/>
          <w:bCs/>
          <w:sz w:val="24"/>
          <w:szCs w:val="24"/>
          <w:u w:val="single"/>
        </w:rPr>
      </w:pPr>
    </w:p>
    <w:p w14:paraId="7A6BFF46" w14:textId="7E39A2B1" w:rsidR="001867B4" w:rsidRPr="00F22E5C" w:rsidRDefault="001867B4" w:rsidP="00E11783">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s="Times New Roman"/>
          <w:b/>
          <w:bCs/>
          <w:sz w:val="24"/>
          <w:szCs w:val="24"/>
        </w:rPr>
      </w:pPr>
      <w:r w:rsidRPr="00F22E5C">
        <w:rPr>
          <w:rFonts w:ascii="Times New Roman" w:hAnsi="Times New Roman" w:cs="Times New Roman"/>
          <w:b/>
          <w:bCs/>
          <w:sz w:val="24"/>
          <w:szCs w:val="24"/>
          <w:u w:val="single"/>
        </w:rPr>
        <w:t>Removal Requirements</w:t>
      </w:r>
    </w:p>
    <w:p w14:paraId="1C2D1C70" w14:textId="77777777" w:rsidR="001867B4" w:rsidRPr="00F22E5C" w:rsidRDefault="00816FF9" w:rsidP="00E11783">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s="Times New Roman"/>
          <w:sz w:val="24"/>
          <w:szCs w:val="24"/>
        </w:rPr>
      </w:pPr>
      <w:r>
        <w:rPr>
          <w:rFonts w:ascii="Times New Roman" w:hAnsi="Times New Roman" w:cs="Times New Roman"/>
          <w:sz w:val="24"/>
          <w:szCs w:val="24"/>
        </w:rPr>
        <w:t>R</w:t>
      </w:r>
      <w:r w:rsidR="001867B4" w:rsidRPr="00F22E5C">
        <w:rPr>
          <w:rFonts w:ascii="Times New Roman" w:hAnsi="Times New Roman" w:cs="Times New Roman"/>
          <w:sz w:val="24"/>
          <w:szCs w:val="24"/>
        </w:rPr>
        <w:t xml:space="preserve">emoval work will take place in a workman like manner in accordance with current ANSI Z133.1Safety Standards.  The </w:t>
      </w:r>
      <w:r w:rsidR="000B5610" w:rsidRPr="00F22E5C">
        <w:rPr>
          <w:rFonts w:ascii="Times New Roman" w:hAnsi="Times New Roman" w:cs="Times New Roman"/>
          <w:sz w:val="24"/>
          <w:szCs w:val="24"/>
        </w:rPr>
        <w:t>c</w:t>
      </w:r>
      <w:r w:rsidR="001867B4" w:rsidRPr="00F22E5C">
        <w:rPr>
          <w:rFonts w:ascii="Times New Roman" w:hAnsi="Times New Roman" w:cs="Times New Roman"/>
          <w:sz w:val="24"/>
          <w:szCs w:val="24"/>
        </w:rPr>
        <w:t>ontractor shall maintain site superintendence at all times during tree removal operations.</w:t>
      </w:r>
    </w:p>
    <w:p w14:paraId="09A8BFD8" w14:textId="77777777" w:rsidR="001867B4" w:rsidRPr="00F22E5C" w:rsidRDefault="001867B4" w:rsidP="00E11783">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s="Times New Roman"/>
          <w:sz w:val="24"/>
          <w:szCs w:val="24"/>
        </w:rPr>
      </w:pPr>
      <w:r w:rsidRPr="00F22E5C">
        <w:rPr>
          <w:rFonts w:ascii="Times New Roman" w:hAnsi="Times New Roman" w:cs="Times New Roman"/>
          <w:sz w:val="24"/>
          <w:szCs w:val="24"/>
        </w:rPr>
        <w:t xml:space="preserve">The </w:t>
      </w:r>
      <w:r w:rsidR="000B5610" w:rsidRPr="00F22E5C">
        <w:rPr>
          <w:rFonts w:ascii="Times New Roman" w:hAnsi="Times New Roman" w:cs="Times New Roman"/>
          <w:sz w:val="24"/>
          <w:szCs w:val="24"/>
        </w:rPr>
        <w:t>c</w:t>
      </w:r>
      <w:r w:rsidRPr="00F22E5C">
        <w:rPr>
          <w:rFonts w:ascii="Times New Roman" w:hAnsi="Times New Roman" w:cs="Times New Roman"/>
          <w:sz w:val="24"/>
          <w:szCs w:val="24"/>
        </w:rPr>
        <w:t>ontractor shall so conduct the operations as to cause the least possible obstruction and inconvenience to public traffic.  Unless other existing streets are stipulated to be used as detours, all traffic shall be permitted to pass through the work site.</w:t>
      </w:r>
    </w:p>
    <w:p w14:paraId="29D47C10" w14:textId="77777777" w:rsidR="001867B4" w:rsidRPr="00F22E5C" w:rsidRDefault="001867B4" w:rsidP="00E11783">
      <w:pPr>
        <w:pStyle w:val="ListParagraph"/>
        <w:numPr>
          <w:ilvl w:val="0"/>
          <w:numId w:val="12"/>
        </w:num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s="Times New Roman"/>
          <w:sz w:val="24"/>
          <w:szCs w:val="24"/>
        </w:rPr>
      </w:pPr>
      <w:r w:rsidRPr="00F22E5C">
        <w:rPr>
          <w:rFonts w:ascii="Times New Roman" w:hAnsi="Times New Roman" w:cs="Times New Roman"/>
          <w:b/>
          <w:sz w:val="24"/>
          <w:szCs w:val="24"/>
        </w:rPr>
        <w:t>Notification of Abutting Property Owner.</w:t>
      </w:r>
      <w:r w:rsidRPr="00F22E5C">
        <w:rPr>
          <w:rFonts w:ascii="Times New Roman" w:hAnsi="Times New Roman" w:cs="Times New Roman"/>
          <w:sz w:val="24"/>
          <w:szCs w:val="24"/>
        </w:rPr>
        <w:t xml:space="preserve">  The Contractor shall notify the abutting property owner at least 48 hours in advance of commencing removal work.</w:t>
      </w:r>
    </w:p>
    <w:p w14:paraId="6EAA547E" w14:textId="77777777" w:rsidR="001867B4" w:rsidRPr="0045599F" w:rsidRDefault="001867B4" w:rsidP="00E11783">
      <w:pPr>
        <w:pStyle w:val="ListParagraph"/>
        <w:numPr>
          <w:ilvl w:val="0"/>
          <w:numId w:val="12"/>
        </w:num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s="Times New Roman"/>
          <w:sz w:val="24"/>
          <w:szCs w:val="24"/>
        </w:rPr>
      </w:pPr>
      <w:r w:rsidRPr="00F22E5C">
        <w:rPr>
          <w:rFonts w:ascii="Times New Roman" w:hAnsi="Times New Roman" w:cs="Times New Roman"/>
          <w:sz w:val="24"/>
          <w:szCs w:val="24"/>
        </w:rPr>
        <w:t xml:space="preserve">Trees shall be removed in a professional manner.  Care shall be taken to avoid damage to adjacent trees, landscaping and hardscape improvements. Cut stumps </w:t>
      </w:r>
      <w:r w:rsidR="006275F9" w:rsidRPr="00F22E5C">
        <w:rPr>
          <w:rFonts w:ascii="Times New Roman" w:hAnsi="Times New Roman" w:cs="Times New Roman"/>
          <w:sz w:val="24"/>
          <w:szCs w:val="24"/>
        </w:rPr>
        <w:t xml:space="preserve">shall be left no higher than 3” above </w:t>
      </w:r>
      <w:r w:rsidRPr="00F22E5C">
        <w:rPr>
          <w:rFonts w:ascii="Times New Roman" w:hAnsi="Times New Roman" w:cs="Times New Roman"/>
          <w:sz w:val="24"/>
          <w:szCs w:val="24"/>
        </w:rPr>
        <w:t>the</w:t>
      </w:r>
      <w:r w:rsidRPr="0045599F">
        <w:rPr>
          <w:rFonts w:ascii="Times New Roman" w:hAnsi="Times New Roman" w:cs="Times New Roman"/>
          <w:sz w:val="24"/>
          <w:szCs w:val="24"/>
        </w:rPr>
        <w:t xml:space="preserve"> ground</w:t>
      </w:r>
      <w:r w:rsidR="003E5E09">
        <w:rPr>
          <w:rFonts w:ascii="Times New Roman" w:hAnsi="Times New Roman" w:cs="Times New Roman"/>
          <w:sz w:val="24"/>
          <w:szCs w:val="24"/>
        </w:rPr>
        <w:t xml:space="preserve"> until ground by contractor</w:t>
      </w:r>
      <w:r w:rsidRPr="0045599F">
        <w:rPr>
          <w:rFonts w:ascii="Times New Roman" w:hAnsi="Times New Roman" w:cs="Times New Roman"/>
          <w:sz w:val="24"/>
          <w:szCs w:val="24"/>
        </w:rPr>
        <w:t>.</w:t>
      </w:r>
    </w:p>
    <w:p w14:paraId="17785798" w14:textId="77777777" w:rsidR="001867B4" w:rsidRPr="0045599F" w:rsidRDefault="001867B4" w:rsidP="00E11783">
      <w:pPr>
        <w:pStyle w:val="ListParagraph"/>
        <w:numPr>
          <w:ilvl w:val="0"/>
          <w:numId w:val="12"/>
        </w:numPr>
        <w:tabs>
          <w:tab w:val="left" w:pos="-720"/>
        </w:tabs>
        <w:suppressAutoHyphens/>
        <w:spacing w:line="240" w:lineRule="atLeast"/>
        <w:rPr>
          <w:rFonts w:ascii="Times New Roman" w:hAnsi="Times New Roman" w:cs="Times New Roman"/>
          <w:b/>
          <w:bCs/>
          <w:spacing w:val="-2"/>
          <w:sz w:val="24"/>
          <w:szCs w:val="24"/>
          <w:u w:val="single"/>
        </w:rPr>
      </w:pPr>
      <w:r w:rsidRPr="0045599F">
        <w:rPr>
          <w:rFonts w:ascii="Times New Roman" w:hAnsi="Times New Roman" w:cs="Times New Roman"/>
          <w:sz w:val="24"/>
          <w:szCs w:val="24"/>
        </w:rPr>
        <w:t xml:space="preserve">Should the contractor damage an adjacent tree or infrastructure during </w:t>
      </w:r>
      <w:r w:rsidR="00280A3D">
        <w:rPr>
          <w:rFonts w:ascii="Times New Roman" w:hAnsi="Times New Roman" w:cs="Times New Roman"/>
          <w:sz w:val="24"/>
          <w:szCs w:val="24"/>
        </w:rPr>
        <w:t xml:space="preserve">pruning and or </w:t>
      </w:r>
      <w:r w:rsidRPr="0045599F">
        <w:rPr>
          <w:rFonts w:ascii="Times New Roman" w:hAnsi="Times New Roman" w:cs="Times New Roman"/>
          <w:sz w:val="24"/>
          <w:szCs w:val="24"/>
        </w:rPr>
        <w:t>removal operations, the Contractor will be responsible for all costs incurred to correct the damage.</w:t>
      </w:r>
    </w:p>
    <w:p w14:paraId="7EC51265" w14:textId="468E114E" w:rsidR="00A413F3" w:rsidRDefault="00A413F3" w:rsidP="004677E6">
      <w:pPr>
        <w:tabs>
          <w:tab w:val="left" w:pos="-720"/>
        </w:tabs>
        <w:suppressAutoHyphens/>
        <w:spacing w:line="240" w:lineRule="atLeast"/>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Stump Removal</w:t>
      </w:r>
    </w:p>
    <w:p w14:paraId="695FA506" w14:textId="58A95354" w:rsidR="00A413F3" w:rsidRDefault="00A413F3" w:rsidP="004677E6">
      <w:pPr>
        <w:tabs>
          <w:tab w:val="left" w:pos="-720"/>
        </w:tabs>
        <w:suppressAutoHyphens/>
        <w:spacing w:line="240" w:lineRule="atLeast"/>
        <w:jc w:val="both"/>
        <w:rPr>
          <w:rFonts w:ascii="Times New Roman" w:hAnsi="Times New Roman" w:cs="Times New Roman"/>
          <w:b/>
          <w:bCs/>
          <w:spacing w:val="-2"/>
          <w:sz w:val="24"/>
          <w:szCs w:val="24"/>
          <w:u w:val="single"/>
        </w:rPr>
      </w:pPr>
      <w:r w:rsidRPr="00816FF9">
        <w:rPr>
          <w:rFonts w:ascii="Times New Roman" w:hAnsi="Times New Roman" w:cs="Times New Roman"/>
          <w:spacing w:val="-2"/>
          <w:sz w:val="24"/>
          <w:szCs w:val="24"/>
        </w:rPr>
        <w:t xml:space="preserve">Stump grinding </w:t>
      </w:r>
      <w:r w:rsidRPr="00A413F3">
        <w:rPr>
          <w:rFonts w:ascii="Times New Roman" w:hAnsi="Times New Roman" w:cs="Times New Roman"/>
          <w:spacing w:val="-2"/>
          <w:sz w:val="24"/>
          <w:szCs w:val="24"/>
        </w:rPr>
        <w:t>shall</w:t>
      </w:r>
      <w:r>
        <w:rPr>
          <w:rFonts w:ascii="Times New Roman" w:hAnsi="Times New Roman" w:cs="Times New Roman"/>
          <w:spacing w:val="-2"/>
          <w:sz w:val="24"/>
          <w:szCs w:val="24"/>
        </w:rPr>
        <w:t xml:space="preserve"> be completed as part of this project</w:t>
      </w:r>
      <w:r w:rsidRPr="00F22E5C">
        <w:rPr>
          <w:rFonts w:ascii="Times New Roman" w:hAnsi="Times New Roman" w:cs="Times New Roman"/>
          <w:spacing w:val="-2"/>
          <w:sz w:val="24"/>
          <w:szCs w:val="24"/>
        </w:rPr>
        <w:t>.</w:t>
      </w:r>
      <w:r w:rsidR="007B2054">
        <w:rPr>
          <w:rFonts w:ascii="Times New Roman" w:hAnsi="Times New Roman" w:cs="Times New Roman"/>
          <w:spacing w:val="-2"/>
          <w:sz w:val="24"/>
          <w:szCs w:val="24"/>
        </w:rPr>
        <w:t xml:space="preserve"> </w:t>
      </w:r>
      <w:r>
        <w:rPr>
          <w:rFonts w:ascii="Times New Roman" w:hAnsi="Times New Roman" w:cs="Times New Roman"/>
          <w:sz w:val="24"/>
          <w:szCs w:val="24"/>
        </w:rPr>
        <w:t xml:space="preserve">Stump grinding, cleanup, </w:t>
      </w:r>
      <w:r w:rsidRPr="00012E1F">
        <w:rPr>
          <w:rFonts w:ascii="Times New Roman" w:hAnsi="Times New Roman" w:cs="Times New Roman"/>
          <w:sz w:val="24"/>
          <w:szCs w:val="24"/>
        </w:rPr>
        <w:t>topsoil backfilling and seeding</w:t>
      </w:r>
      <w:r>
        <w:rPr>
          <w:rFonts w:ascii="Times New Roman" w:hAnsi="Times New Roman" w:cs="Times New Roman"/>
          <w:sz w:val="24"/>
          <w:szCs w:val="24"/>
        </w:rPr>
        <w:t xml:space="preserve"> shall be completed.  Stumps shall be ground to a depth of a minimum of </w:t>
      </w:r>
      <w:r w:rsidR="004A5806">
        <w:rPr>
          <w:rFonts w:ascii="Times New Roman" w:hAnsi="Times New Roman" w:cs="Times New Roman"/>
          <w:sz w:val="24"/>
          <w:szCs w:val="24"/>
        </w:rPr>
        <w:t>12</w:t>
      </w:r>
      <w:r>
        <w:rPr>
          <w:rFonts w:ascii="Times New Roman" w:hAnsi="Times New Roman" w:cs="Times New Roman"/>
          <w:sz w:val="24"/>
          <w:szCs w:val="24"/>
        </w:rPr>
        <w:t xml:space="preserve"> inches</w:t>
      </w:r>
      <w:r w:rsidR="00BD1050">
        <w:rPr>
          <w:rFonts w:ascii="Times New Roman" w:hAnsi="Times New Roman" w:cs="Times New Roman"/>
          <w:sz w:val="24"/>
          <w:szCs w:val="24"/>
        </w:rPr>
        <w:t xml:space="preserve"> below grade</w:t>
      </w:r>
      <w:r>
        <w:rPr>
          <w:rFonts w:ascii="Times New Roman" w:hAnsi="Times New Roman" w:cs="Times New Roman"/>
          <w:sz w:val="24"/>
          <w:szCs w:val="24"/>
        </w:rPr>
        <w:t>.  Surface roots associated with stumps shall be ground 2 inches below grade.</w:t>
      </w:r>
      <w:r w:rsidR="00EB486B">
        <w:rPr>
          <w:rFonts w:ascii="Times New Roman" w:hAnsi="Times New Roman" w:cs="Times New Roman"/>
          <w:sz w:val="24"/>
          <w:szCs w:val="24"/>
        </w:rPr>
        <w:t xml:space="preserve">  </w:t>
      </w:r>
      <w:r w:rsidR="00BD1050">
        <w:rPr>
          <w:rFonts w:ascii="Times New Roman" w:hAnsi="Times New Roman" w:cs="Times New Roman"/>
          <w:sz w:val="24"/>
          <w:szCs w:val="24"/>
        </w:rPr>
        <w:t xml:space="preserve">The </w:t>
      </w:r>
      <w:r w:rsidR="00EB486B">
        <w:rPr>
          <w:rFonts w:ascii="Times New Roman" w:hAnsi="Times New Roman" w:cs="Times New Roman"/>
          <w:sz w:val="24"/>
          <w:szCs w:val="24"/>
        </w:rPr>
        <w:t>ground wood debris is to be removed from hole and replaced with topsoil.</w:t>
      </w:r>
      <w:r w:rsidR="007B2054">
        <w:rPr>
          <w:rFonts w:ascii="Times New Roman" w:hAnsi="Times New Roman" w:cs="Times New Roman"/>
          <w:sz w:val="24"/>
          <w:szCs w:val="24"/>
        </w:rPr>
        <w:t xml:space="preserve"> </w:t>
      </w:r>
      <w:r>
        <w:rPr>
          <w:rFonts w:ascii="Times New Roman" w:hAnsi="Times New Roman" w:cs="Times New Roman"/>
          <w:sz w:val="24"/>
          <w:szCs w:val="24"/>
        </w:rPr>
        <w:t xml:space="preserve">Topsoil and seed are the responsibility of the contractor to provide.  </w:t>
      </w:r>
      <w:r w:rsidR="00BA1111" w:rsidRPr="00012E1F">
        <w:rPr>
          <w:rFonts w:ascii="Times New Roman" w:hAnsi="Times New Roman" w:cs="Times New Roman"/>
          <w:spacing w:val="-2"/>
          <w:sz w:val="24"/>
          <w:szCs w:val="24"/>
        </w:rPr>
        <w:t xml:space="preserve">Disposal of organic waste generated by work described within will be taken to the </w:t>
      </w:r>
      <w:r w:rsidR="00012E1F" w:rsidRPr="00012E1F">
        <w:rPr>
          <w:rFonts w:ascii="Times New Roman" w:hAnsi="Times New Roman" w:cs="Times New Roman"/>
          <w:spacing w:val="-2"/>
          <w:sz w:val="24"/>
          <w:szCs w:val="24"/>
        </w:rPr>
        <w:t>City Shop Complex at 330 Bennett St.</w:t>
      </w:r>
      <w:r w:rsidR="00BA1111" w:rsidRPr="00012E1F">
        <w:rPr>
          <w:rFonts w:ascii="Times New Roman" w:hAnsi="Times New Roman" w:cs="Times New Roman"/>
          <w:spacing w:val="-2"/>
          <w:sz w:val="24"/>
          <w:szCs w:val="24"/>
        </w:rPr>
        <w:t xml:space="preserve"> by the contractor</w:t>
      </w:r>
      <w:r w:rsidRPr="00012E1F">
        <w:rPr>
          <w:rFonts w:ascii="Times New Roman" w:hAnsi="Times New Roman" w:cs="Times New Roman"/>
          <w:sz w:val="24"/>
          <w:szCs w:val="24"/>
        </w:rPr>
        <w:t>.</w:t>
      </w:r>
    </w:p>
    <w:p w14:paraId="3CCE0F5F" w14:textId="77777777" w:rsidR="00DC5161" w:rsidRDefault="00DC5161" w:rsidP="004677E6">
      <w:pPr>
        <w:tabs>
          <w:tab w:val="left" w:pos="-720"/>
        </w:tabs>
        <w:suppressAutoHyphens/>
        <w:spacing w:line="240" w:lineRule="atLeast"/>
        <w:jc w:val="both"/>
        <w:rPr>
          <w:rFonts w:ascii="Times New Roman" w:hAnsi="Times New Roman" w:cs="Times New Roman"/>
          <w:b/>
          <w:bCs/>
          <w:spacing w:val="-2"/>
          <w:sz w:val="24"/>
          <w:szCs w:val="24"/>
          <w:u w:val="single"/>
        </w:rPr>
      </w:pPr>
    </w:p>
    <w:p w14:paraId="154ACC98" w14:textId="449C574D" w:rsidR="004677E6" w:rsidRPr="0045599F" w:rsidRDefault="004677E6" w:rsidP="004677E6">
      <w:pPr>
        <w:tabs>
          <w:tab w:val="left" w:pos="-720"/>
        </w:tabs>
        <w:suppressAutoHyphens/>
        <w:spacing w:line="240" w:lineRule="atLeast"/>
        <w:jc w:val="both"/>
        <w:rPr>
          <w:rFonts w:ascii="Times New Roman" w:hAnsi="Times New Roman" w:cs="Times New Roman"/>
          <w:b/>
          <w:bCs/>
          <w:spacing w:val="-2"/>
          <w:sz w:val="24"/>
          <w:szCs w:val="24"/>
        </w:rPr>
      </w:pPr>
      <w:r w:rsidRPr="0045599F">
        <w:rPr>
          <w:rFonts w:ascii="Times New Roman" w:hAnsi="Times New Roman" w:cs="Times New Roman"/>
          <w:b/>
          <w:bCs/>
          <w:spacing w:val="-2"/>
          <w:sz w:val="24"/>
          <w:szCs w:val="24"/>
          <w:u w:val="single"/>
        </w:rPr>
        <w:lastRenderedPageBreak/>
        <w:t>Waste Disposal</w:t>
      </w:r>
    </w:p>
    <w:p w14:paraId="7197AEE5" w14:textId="56C9027B" w:rsidR="004677E6" w:rsidRDefault="004677E6" w:rsidP="004677E6">
      <w:pPr>
        <w:rPr>
          <w:rFonts w:ascii="Times New Roman" w:hAnsi="Times New Roman" w:cs="Times New Roman"/>
          <w:spacing w:val="-2"/>
          <w:sz w:val="24"/>
          <w:szCs w:val="24"/>
        </w:rPr>
      </w:pPr>
      <w:r w:rsidRPr="0045599F">
        <w:rPr>
          <w:rFonts w:ascii="Times New Roman" w:hAnsi="Times New Roman" w:cs="Times New Roman"/>
          <w:spacing w:val="-2"/>
          <w:sz w:val="24"/>
          <w:szCs w:val="24"/>
        </w:rPr>
        <w:t>Disposal of organic waste generated by work described within is the responsibility of the contractor.  No waste shall be left on the work site overnight unless prior arrangements are made with</w:t>
      </w:r>
      <w:r w:rsidR="000F4AAD" w:rsidRPr="0045599F">
        <w:rPr>
          <w:rFonts w:ascii="Times New Roman" w:hAnsi="Times New Roman" w:cs="Times New Roman"/>
          <w:spacing w:val="-2"/>
          <w:sz w:val="24"/>
          <w:szCs w:val="24"/>
        </w:rPr>
        <w:t xml:space="preserve"> the </w:t>
      </w:r>
      <w:r w:rsidR="00B56660" w:rsidRPr="0045599F">
        <w:rPr>
          <w:rFonts w:ascii="Times New Roman" w:hAnsi="Times New Roman" w:cs="Times New Roman"/>
          <w:spacing w:val="-2"/>
          <w:sz w:val="24"/>
          <w:szCs w:val="24"/>
        </w:rPr>
        <w:t>Parks Superintendent</w:t>
      </w:r>
      <w:r w:rsidRPr="0045599F">
        <w:rPr>
          <w:rFonts w:ascii="Times New Roman" w:hAnsi="Times New Roman" w:cs="Times New Roman"/>
          <w:spacing w:val="-2"/>
          <w:sz w:val="24"/>
          <w:szCs w:val="24"/>
        </w:rPr>
        <w:t xml:space="preserve"> and proper safety actions are taken to identify the hazard if left on public property.</w:t>
      </w:r>
      <w:r w:rsidR="00012E1F">
        <w:rPr>
          <w:rFonts w:ascii="Times New Roman" w:hAnsi="Times New Roman" w:cs="Times New Roman"/>
          <w:spacing w:val="-2"/>
          <w:sz w:val="24"/>
          <w:szCs w:val="24"/>
        </w:rPr>
        <w:t xml:space="preserve">  </w:t>
      </w:r>
      <w:r w:rsidR="00012E1F" w:rsidRPr="00012E1F">
        <w:rPr>
          <w:rFonts w:ascii="Times New Roman" w:hAnsi="Times New Roman" w:cs="Times New Roman"/>
          <w:spacing w:val="-2"/>
          <w:sz w:val="24"/>
          <w:szCs w:val="24"/>
        </w:rPr>
        <w:t xml:space="preserve">Disposal of </w:t>
      </w:r>
      <w:r w:rsidR="00012E1F">
        <w:rPr>
          <w:rFonts w:ascii="Times New Roman" w:hAnsi="Times New Roman" w:cs="Times New Roman"/>
          <w:spacing w:val="-2"/>
          <w:sz w:val="24"/>
          <w:szCs w:val="24"/>
        </w:rPr>
        <w:t>trees, limbs and branches</w:t>
      </w:r>
      <w:r w:rsidR="00012E1F" w:rsidRPr="00012E1F">
        <w:rPr>
          <w:rFonts w:ascii="Times New Roman" w:hAnsi="Times New Roman" w:cs="Times New Roman"/>
          <w:spacing w:val="-2"/>
          <w:sz w:val="24"/>
          <w:szCs w:val="24"/>
        </w:rPr>
        <w:t xml:space="preserve"> will be taken to the City Shop Complex at 330 Bennett St. by the contractor</w:t>
      </w:r>
      <w:r w:rsidR="00012E1F" w:rsidRPr="00012E1F">
        <w:rPr>
          <w:rFonts w:ascii="Times New Roman" w:hAnsi="Times New Roman" w:cs="Times New Roman"/>
          <w:sz w:val="24"/>
          <w:szCs w:val="24"/>
        </w:rPr>
        <w:t>.</w:t>
      </w:r>
    </w:p>
    <w:p w14:paraId="7BC0E363" w14:textId="77777777" w:rsidR="003A0981" w:rsidRPr="00F22E5C" w:rsidRDefault="00EC78FB" w:rsidP="003A0981">
      <w:pPr>
        <w:contextualSpacing/>
        <w:rPr>
          <w:rFonts w:ascii="Times New Roman" w:hAnsi="Times New Roman" w:cs="Times New Roman"/>
          <w:b/>
          <w:sz w:val="24"/>
          <w:szCs w:val="24"/>
          <w:u w:val="single"/>
        </w:rPr>
      </w:pPr>
      <w:r w:rsidRPr="00F22E5C">
        <w:rPr>
          <w:rFonts w:ascii="Times New Roman" w:hAnsi="Times New Roman" w:cs="Times New Roman"/>
          <w:b/>
          <w:sz w:val="24"/>
          <w:szCs w:val="24"/>
          <w:u w:val="single"/>
        </w:rPr>
        <w:t>Safety Standards</w:t>
      </w:r>
    </w:p>
    <w:p w14:paraId="31E04E71" w14:textId="77777777" w:rsidR="00EC78FB" w:rsidRPr="00F22E5C" w:rsidRDefault="00EC78FB" w:rsidP="00EC78FB">
      <w:pPr>
        <w:pStyle w:val="ListParagraph"/>
        <w:numPr>
          <w:ilvl w:val="0"/>
          <w:numId w:val="7"/>
        </w:numPr>
        <w:rPr>
          <w:rFonts w:ascii="Times New Roman" w:hAnsi="Times New Roman" w:cs="Times New Roman"/>
          <w:sz w:val="24"/>
          <w:szCs w:val="24"/>
        </w:rPr>
      </w:pPr>
      <w:r w:rsidRPr="00F22E5C">
        <w:rPr>
          <w:rFonts w:ascii="Times New Roman" w:hAnsi="Times New Roman" w:cs="Times New Roman"/>
          <w:sz w:val="24"/>
          <w:szCs w:val="24"/>
        </w:rPr>
        <w:t>All equipment to be used and all work to be performed must be in full compliance with the most current revision of the American National Standards Institute Standard Z-133.1-1988, or as amended.</w:t>
      </w:r>
    </w:p>
    <w:p w14:paraId="052E1A19" w14:textId="77777777" w:rsidR="00485BCA" w:rsidRPr="00F22E5C" w:rsidRDefault="00485BCA" w:rsidP="00485BCA">
      <w:pPr>
        <w:pStyle w:val="ListParagraph"/>
        <w:rPr>
          <w:rFonts w:ascii="Times New Roman" w:hAnsi="Times New Roman" w:cs="Times New Roman"/>
          <w:sz w:val="24"/>
          <w:szCs w:val="24"/>
        </w:rPr>
      </w:pPr>
    </w:p>
    <w:p w14:paraId="54ABEAC7" w14:textId="5E8E5F41" w:rsidR="00EC78FB" w:rsidRPr="00F22E5C" w:rsidRDefault="004A5806" w:rsidP="00EC78FB">
      <w:pPr>
        <w:pStyle w:val="ListParagraph"/>
        <w:numPr>
          <w:ilvl w:val="0"/>
          <w:numId w:val="7"/>
        </w:numPr>
        <w:rPr>
          <w:rFonts w:ascii="Times New Roman" w:hAnsi="Times New Roman" w:cs="Times New Roman"/>
          <w:b/>
          <w:sz w:val="24"/>
          <w:szCs w:val="24"/>
          <w:u w:val="single"/>
        </w:rPr>
      </w:pPr>
      <w:r>
        <w:rPr>
          <w:rFonts w:ascii="Times New Roman" w:hAnsi="Times New Roman" w:cs="Times New Roman"/>
          <w:sz w:val="24"/>
          <w:szCs w:val="24"/>
        </w:rPr>
        <w:t>Work within</w:t>
      </w:r>
      <w:r w:rsidR="00EC78FB" w:rsidRPr="00F22E5C">
        <w:rPr>
          <w:rFonts w:ascii="Times New Roman" w:hAnsi="Times New Roman" w:cs="Times New Roman"/>
          <w:sz w:val="24"/>
          <w:szCs w:val="24"/>
        </w:rPr>
        <w:t xml:space="preserve"> public streets </w:t>
      </w:r>
      <w:r w:rsidR="006275F9" w:rsidRPr="00F22E5C">
        <w:rPr>
          <w:rFonts w:ascii="Times New Roman" w:hAnsi="Times New Roman" w:cs="Times New Roman"/>
          <w:sz w:val="24"/>
          <w:szCs w:val="24"/>
        </w:rPr>
        <w:t xml:space="preserve">will require the Contractor to obtain a Right-of-Way permit from Public Works prior to beginning work.  </w:t>
      </w:r>
    </w:p>
    <w:p w14:paraId="625AA8E3" w14:textId="77777777" w:rsidR="00EC78FB" w:rsidRPr="00F22E5C" w:rsidRDefault="00EC78FB" w:rsidP="00EC78FB">
      <w:pPr>
        <w:pStyle w:val="ListParagraph"/>
        <w:rPr>
          <w:rFonts w:ascii="Times New Roman" w:hAnsi="Times New Roman" w:cs="Times New Roman"/>
          <w:b/>
          <w:sz w:val="24"/>
          <w:szCs w:val="24"/>
          <w:u w:val="single"/>
        </w:rPr>
      </w:pPr>
    </w:p>
    <w:p w14:paraId="4B0DE913" w14:textId="77777777" w:rsidR="00515F59" w:rsidRPr="00515F59" w:rsidRDefault="00EC78FB" w:rsidP="001052BC">
      <w:pPr>
        <w:pStyle w:val="ListParagraph"/>
        <w:numPr>
          <w:ilvl w:val="0"/>
          <w:numId w:val="7"/>
        </w:numPr>
        <w:rPr>
          <w:rFonts w:ascii="Times New Roman" w:hAnsi="Times New Roman" w:cs="Times New Roman"/>
          <w:b/>
          <w:sz w:val="24"/>
          <w:szCs w:val="24"/>
          <w:u w:val="single"/>
        </w:rPr>
      </w:pPr>
      <w:r w:rsidRPr="00F22E5C">
        <w:rPr>
          <w:rFonts w:ascii="Times New Roman" w:hAnsi="Times New Roman" w:cs="Times New Roman"/>
          <w:sz w:val="24"/>
          <w:szCs w:val="24"/>
        </w:rPr>
        <w:t xml:space="preserve">The Contractor shall provide adequate barricades, flagmen, </w:t>
      </w:r>
      <w:r w:rsidR="0014226A" w:rsidRPr="00F22E5C">
        <w:rPr>
          <w:rFonts w:ascii="Times New Roman" w:hAnsi="Times New Roman" w:cs="Times New Roman"/>
          <w:sz w:val="24"/>
          <w:szCs w:val="24"/>
        </w:rPr>
        <w:t xml:space="preserve">ground men, </w:t>
      </w:r>
      <w:r w:rsidRPr="00F22E5C">
        <w:rPr>
          <w:rFonts w:ascii="Times New Roman" w:hAnsi="Times New Roman" w:cs="Times New Roman"/>
          <w:sz w:val="24"/>
          <w:szCs w:val="24"/>
        </w:rPr>
        <w:t xml:space="preserve">signs and/or public safety warning devices during the performance of the Agreement </w:t>
      </w:r>
      <w:r w:rsidR="0014226A" w:rsidRPr="00F22E5C">
        <w:rPr>
          <w:rFonts w:ascii="Times New Roman" w:hAnsi="Times New Roman" w:cs="Times New Roman"/>
          <w:sz w:val="24"/>
          <w:szCs w:val="24"/>
        </w:rPr>
        <w:t xml:space="preserve">to protect and control motorist, </w:t>
      </w:r>
      <w:r w:rsidR="00970ECA" w:rsidRPr="00F22E5C">
        <w:rPr>
          <w:rFonts w:ascii="Times New Roman" w:hAnsi="Times New Roman" w:cs="Times New Roman"/>
          <w:sz w:val="24"/>
          <w:szCs w:val="24"/>
        </w:rPr>
        <w:t xml:space="preserve">and </w:t>
      </w:r>
      <w:r w:rsidRPr="00F22E5C">
        <w:rPr>
          <w:rFonts w:ascii="Times New Roman" w:hAnsi="Times New Roman" w:cs="Times New Roman"/>
          <w:sz w:val="24"/>
          <w:szCs w:val="24"/>
        </w:rPr>
        <w:t xml:space="preserve">pedestrians.  </w:t>
      </w:r>
      <w:r w:rsidR="001052BC" w:rsidRPr="00F22E5C">
        <w:rPr>
          <w:rFonts w:ascii="Times New Roman" w:hAnsi="Times New Roman" w:cs="Times New Roman"/>
          <w:sz w:val="24"/>
          <w:szCs w:val="24"/>
        </w:rPr>
        <w:t>The “M</w:t>
      </w:r>
      <w:r w:rsidR="00E56F9F" w:rsidRPr="00F22E5C">
        <w:rPr>
          <w:rFonts w:ascii="Times New Roman" w:hAnsi="Times New Roman" w:cs="Times New Roman"/>
          <w:sz w:val="24"/>
          <w:szCs w:val="24"/>
        </w:rPr>
        <w:t xml:space="preserve">anual of </w:t>
      </w:r>
      <w:r w:rsidR="001052BC" w:rsidRPr="00F22E5C">
        <w:rPr>
          <w:rFonts w:ascii="Times New Roman" w:hAnsi="Times New Roman" w:cs="Times New Roman"/>
          <w:sz w:val="24"/>
          <w:szCs w:val="24"/>
        </w:rPr>
        <w:t>U</w:t>
      </w:r>
      <w:r w:rsidR="00E56F9F" w:rsidRPr="00F22E5C">
        <w:rPr>
          <w:rFonts w:ascii="Times New Roman" w:hAnsi="Times New Roman" w:cs="Times New Roman"/>
          <w:sz w:val="24"/>
          <w:szCs w:val="24"/>
        </w:rPr>
        <w:t xml:space="preserve">niform </w:t>
      </w:r>
      <w:r w:rsidR="001052BC" w:rsidRPr="00F22E5C">
        <w:rPr>
          <w:rFonts w:ascii="Times New Roman" w:hAnsi="Times New Roman" w:cs="Times New Roman"/>
          <w:sz w:val="24"/>
          <w:szCs w:val="24"/>
        </w:rPr>
        <w:t>Traffic Control D</w:t>
      </w:r>
      <w:r w:rsidR="00E56F9F" w:rsidRPr="00F22E5C">
        <w:rPr>
          <w:rFonts w:ascii="Times New Roman" w:hAnsi="Times New Roman" w:cs="Times New Roman"/>
          <w:sz w:val="24"/>
          <w:szCs w:val="24"/>
        </w:rPr>
        <w:t>evices</w:t>
      </w:r>
      <w:r w:rsidR="001052BC" w:rsidRPr="00F22E5C">
        <w:rPr>
          <w:rFonts w:ascii="Times New Roman" w:hAnsi="Times New Roman" w:cs="Times New Roman"/>
          <w:sz w:val="24"/>
          <w:szCs w:val="24"/>
        </w:rPr>
        <w:t>” by the Federal Highway Administration sh</w:t>
      </w:r>
      <w:r w:rsidR="00515F59">
        <w:rPr>
          <w:rFonts w:ascii="Times New Roman" w:hAnsi="Times New Roman" w:cs="Times New Roman"/>
          <w:sz w:val="24"/>
          <w:szCs w:val="24"/>
        </w:rPr>
        <w:t>all be adhered to.</w:t>
      </w:r>
    </w:p>
    <w:p w14:paraId="6FB36B38" w14:textId="77777777" w:rsidR="00515F59" w:rsidRPr="00515F59" w:rsidRDefault="00515F59" w:rsidP="00515F59">
      <w:pPr>
        <w:pStyle w:val="ListParagraph"/>
        <w:rPr>
          <w:rFonts w:ascii="Times New Roman" w:hAnsi="Times New Roman" w:cs="Times New Roman"/>
          <w:sz w:val="24"/>
          <w:szCs w:val="24"/>
        </w:rPr>
      </w:pPr>
    </w:p>
    <w:p w14:paraId="51254412" w14:textId="77777777" w:rsidR="00515F59" w:rsidRPr="00B45BFE" w:rsidRDefault="00515F59" w:rsidP="00515F59">
      <w:pPr>
        <w:pStyle w:val="ListParagraph"/>
        <w:numPr>
          <w:ilvl w:val="0"/>
          <w:numId w:val="7"/>
        </w:numPr>
        <w:rPr>
          <w:rFonts w:ascii="Times New Roman" w:hAnsi="Times New Roman" w:cs="Times New Roman"/>
          <w:sz w:val="24"/>
          <w:szCs w:val="24"/>
        </w:rPr>
      </w:pPr>
      <w:r w:rsidRPr="00B45BFE">
        <w:rPr>
          <w:rFonts w:ascii="Times New Roman" w:hAnsi="Times New Roman" w:cs="Times New Roman"/>
          <w:sz w:val="24"/>
          <w:szCs w:val="24"/>
        </w:rPr>
        <w:t>PPE should be worn in accordance to ANSI Z133- 2012, or as amended</w:t>
      </w:r>
      <w:r>
        <w:rPr>
          <w:rFonts w:ascii="Times New Roman" w:hAnsi="Times New Roman" w:cs="Times New Roman"/>
          <w:sz w:val="24"/>
          <w:szCs w:val="24"/>
        </w:rPr>
        <w:t xml:space="preserve"> (section 5.5 and 3.4)</w:t>
      </w:r>
      <w:r w:rsidRPr="00B45BFE">
        <w:rPr>
          <w:rFonts w:ascii="Times New Roman" w:hAnsi="Times New Roman" w:cs="Times New Roman"/>
          <w:sz w:val="24"/>
          <w:szCs w:val="24"/>
        </w:rPr>
        <w:t xml:space="preserve">. </w:t>
      </w:r>
    </w:p>
    <w:p w14:paraId="1DB142C7" w14:textId="77777777" w:rsidR="00515F59" w:rsidRPr="000A008F" w:rsidRDefault="00515F59" w:rsidP="00515F59">
      <w:pPr>
        <w:pStyle w:val="ListParagraph"/>
        <w:rPr>
          <w:rFonts w:ascii="Times New Roman" w:hAnsi="Times New Roman" w:cs="Times New Roman"/>
          <w:b/>
          <w:sz w:val="24"/>
          <w:szCs w:val="24"/>
          <w:u w:val="single"/>
        </w:rPr>
      </w:pPr>
    </w:p>
    <w:p w14:paraId="345B96C6" w14:textId="77777777" w:rsidR="00E11783" w:rsidRPr="00515F59" w:rsidRDefault="00515F59" w:rsidP="00515F59">
      <w:pPr>
        <w:pStyle w:val="ListParagraph"/>
        <w:numPr>
          <w:ilvl w:val="0"/>
          <w:numId w:val="7"/>
        </w:numPr>
        <w:rPr>
          <w:rFonts w:ascii="Times New Roman" w:hAnsi="Times New Roman" w:cs="Times New Roman"/>
          <w:sz w:val="24"/>
          <w:szCs w:val="24"/>
        </w:rPr>
      </w:pPr>
      <w:r w:rsidRPr="000A008F">
        <w:rPr>
          <w:rFonts w:ascii="Times New Roman" w:hAnsi="Times New Roman" w:cs="Times New Roman"/>
          <w:sz w:val="24"/>
          <w:szCs w:val="24"/>
        </w:rPr>
        <w:t xml:space="preserve">Contractor is responsible for locating utilities before </w:t>
      </w:r>
      <w:r>
        <w:rPr>
          <w:rFonts w:ascii="Times New Roman" w:hAnsi="Times New Roman" w:cs="Times New Roman"/>
          <w:sz w:val="24"/>
          <w:szCs w:val="24"/>
        </w:rPr>
        <w:t>stumping</w:t>
      </w:r>
      <w:r w:rsidRPr="000A008F">
        <w:rPr>
          <w:rFonts w:ascii="Times New Roman" w:hAnsi="Times New Roman" w:cs="Times New Roman"/>
          <w:sz w:val="24"/>
          <w:szCs w:val="24"/>
        </w:rPr>
        <w:t>.</w:t>
      </w:r>
      <w:r w:rsidR="001052BC" w:rsidRPr="00515F59">
        <w:rPr>
          <w:rFonts w:ascii="Times New Roman" w:hAnsi="Times New Roman" w:cs="Times New Roman"/>
          <w:sz w:val="24"/>
          <w:szCs w:val="24"/>
        </w:rPr>
        <w:t xml:space="preserve"> </w:t>
      </w:r>
    </w:p>
    <w:p w14:paraId="38B3F289" w14:textId="77777777" w:rsidR="00E11783" w:rsidRPr="00F22E5C" w:rsidRDefault="00E11783" w:rsidP="00E11783">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s="Times New Roman"/>
          <w:b/>
          <w:bCs/>
          <w:sz w:val="24"/>
          <w:szCs w:val="24"/>
          <w:u w:val="single"/>
        </w:rPr>
      </w:pPr>
      <w:r w:rsidRPr="00F22E5C">
        <w:rPr>
          <w:rFonts w:ascii="Times New Roman" w:hAnsi="Times New Roman" w:cs="Times New Roman"/>
          <w:b/>
          <w:bCs/>
          <w:sz w:val="24"/>
          <w:szCs w:val="24"/>
          <w:u w:val="single"/>
        </w:rPr>
        <w:t>Damage or Loss of Contractor’s Supplies or Employee’s Property</w:t>
      </w:r>
    </w:p>
    <w:p w14:paraId="177B6598" w14:textId="73F52ADE" w:rsidR="00E8701A" w:rsidRPr="00E8701A" w:rsidRDefault="00E11783" w:rsidP="00E11783">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s="Times New Roman"/>
          <w:sz w:val="24"/>
          <w:szCs w:val="24"/>
        </w:rPr>
      </w:pPr>
      <w:r w:rsidRPr="00F22E5C">
        <w:rPr>
          <w:rFonts w:ascii="Times New Roman" w:hAnsi="Times New Roman" w:cs="Times New Roman"/>
          <w:sz w:val="24"/>
          <w:szCs w:val="24"/>
        </w:rPr>
        <w:t>The City does not assume any liability from fire, theft, accident or any other cause resulting in damage or loss of the contractor’s supplies, materials or equipment, or of personal property or belongings of his employees.</w:t>
      </w:r>
    </w:p>
    <w:p w14:paraId="57ABD0B2" w14:textId="0E3EBA3D" w:rsidR="00E56F9F" w:rsidRPr="00F22E5C" w:rsidRDefault="00E56F9F" w:rsidP="00E11783">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s="Times New Roman"/>
          <w:b/>
          <w:bCs/>
          <w:sz w:val="24"/>
          <w:szCs w:val="24"/>
          <w:u w:val="single"/>
        </w:rPr>
      </w:pPr>
      <w:r w:rsidRPr="00F22E5C">
        <w:rPr>
          <w:rFonts w:ascii="Times New Roman" w:hAnsi="Times New Roman" w:cs="Times New Roman"/>
          <w:b/>
          <w:bCs/>
          <w:sz w:val="24"/>
          <w:szCs w:val="24"/>
          <w:u w:val="single"/>
        </w:rPr>
        <w:t>Property Damage</w:t>
      </w:r>
    </w:p>
    <w:p w14:paraId="77045A0E" w14:textId="77777777" w:rsidR="00012E1F" w:rsidRDefault="00E11783" w:rsidP="00E11783">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s="Times New Roman"/>
          <w:sz w:val="24"/>
          <w:szCs w:val="24"/>
        </w:rPr>
      </w:pPr>
      <w:r w:rsidRPr="00F22E5C">
        <w:rPr>
          <w:rFonts w:ascii="Times New Roman" w:hAnsi="Times New Roman" w:cs="Times New Roman"/>
          <w:sz w:val="24"/>
          <w:szCs w:val="24"/>
        </w:rPr>
        <w:t xml:space="preserve">Any private property or City property damaged or altered in any way during the performance of the work under this contract shall be reported promptly to the </w:t>
      </w:r>
      <w:r w:rsidRPr="00303223">
        <w:rPr>
          <w:rFonts w:ascii="Times New Roman" w:hAnsi="Times New Roman" w:cs="Times New Roman"/>
          <w:sz w:val="24"/>
          <w:szCs w:val="24"/>
        </w:rPr>
        <w:t>Parks Superintendent</w:t>
      </w:r>
      <w:r w:rsidRPr="00F22E5C">
        <w:rPr>
          <w:rFonts w:ascii="Times New Roman" w:hAnsi="Times New Roman" w:cs="Times New Roman"/>
          <w:sz w:val="24"/>
          <w:szCs w:val="24"/>
        </w:rPr>
        <w:t xml:space="preserve"> and shall be</w:t>
      </w:r>
    </w:p>
    <w:p w14:paraId="757227CF" w14:textId="56F458ED" w:rsidR="00E11783" w:rsidRPr="00F22E5C" w:rsidRDefault="00E11783" w:rsidP="00E11783">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s="Times New Roman"/>
          <w:sz w:val="24"/>
          <w:szCs w:val="24"/>
        </w:rPr>
      </w:pPr>
      <w:r w:rsidRPr="00F22E5C">
        <w:rPr>
          <w:rFonts w:ascii="Times New Roman" w:hAnsi="Times New Roman" w:cs="Times New Roman"/>
          <w:sz w:val="24"/>
          <w:szCs w:val="24"/>
        </w:rPr>
        <w:t>rectified in an approved manner back to its former condition, prior to damage, at the contractor’s expense within five (5) calendar days of occurrence.  Damage to private property shall be repaired using like methods and materials.  Damage to City property will be repaired in accordance with all city standards and specifications.</w:t>
      </w:r>
    </w:p>
    <w:p w14:paraId="207B46D8" w14:textId="16E919DB" w:rsidR="007B2054" w:rsidRDefault="00E11783" w:rsidP="004A5806">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s="Times New Roman"/>
          <w:b/>
          <w:sz w:val="24"/>
          <w:szCs w:val="24"/>
          <w:u w:val="single"/>
        </w:rPr>
      </w:pPr>
      <w:r w:rsidRPr="00F22E5C">
        <w:rPr>
          <w:rFonts w:ascii="Times New Roman" w:hAnsi="Times New Roman" w:cs="Times New Roman"/>
          <w:sz w:val="24"/>
          <w:szCs w:val="24"/>
        </w:rPr>
        <w:t xml:space="preserve">Any damage noted, or seen, by the contractor that has occurred by any means other than during the performance of the contractor’s work, whether by vandalism or any other means shall be </w:t>
      </w:r>
      <w:r w:rsidRPr="00F22E5C">
        <w:rPr>
          <w:rFonts w:ascii="Times New Roman" w:hAnsi="Times New Roman" w:cs="Times New Roman"/>
          <w:sz w:val="24"/>
          <w:szCs w:val="24"/>
        </w:rPr>
        <w:lastRenderedPageBreak/>
        <w:t xml:space="preserve">promptly reported to the </w:t>
      </w:r>
      <w:r w:rsidRPr="00303223">
        <w:rPr>
          <w:rFonts w:ascii="Times New Roman" w:hAnsi="Times New Roman" w:cs="Times New Roman"/>
          <w:sz w:val="24"/>
          <w:szCs w:val="24"/>
        </w:rPr>
        <w:t>Parks Superintendent</w:t>
      </w:r>
      <w:r w:rsidRPr="00F22E5C">
        <w:rPr>
          <w:rFonts w:ascii="Times New Roman" w:hAnsi="Times New Roman" w:cs="Times New Roman"/>
          <w:sz w:val="24"/>
          <w:szCs w:val="24"/>
        </w:rPr>
        <w:t>.  Particularly, all hazardous conditions shall be reported.</w:t>
      </w:r>
    </w:p>
    <w:p w14:paraId="17CE01FB" w14:textId="20B37AD0" w:rsidR="00EB486B" w:rsidRDefault="00EB486B" w:rsidP="002A6DFC">
      <w:pPr>
        <w:rPr>
          <w:rFonts w:ascii="Times New Roman" w:hAnsi="Times New Roman" w:cs="Times New Roman"/>
          <w:b/>
          <w:sz w:val="24"/>
          <w:szCs w:val="24"/>
          <w:u w:val="single"/>
        </w:rPr>
      </w:pPr>
      <w:r>
        <w:rPr>
          <w:rFonts w:ascii="Times New Roman" w:hAnsi="Times New Roman" w:cs="Times New Roman"/>
          <w:b/>
          <w:sz w:val="24"/>
          <w:szCs w:val="24"/>
          <w:u w:val="single"/>
        </w:rPr>
        <w:t>Insurance</w:t>
      </w:r>
    </w:p>
    <w:p w14:paraId="552EB2D4" w14:textId="158E1B9C" w:rsidR="00EB486B" w:rsidRPr="00EB486B" w:rsidRDefault="00EB486B" w:rsidP="00EB486B">
      <w:pPr>
        <w:rPr>
          <w:rFonts w:ascii="Times New Roman" w:hAnsi="Times New Roman" w:cs="Times New Roman"/>
          <w:sz w:val="24"/>
          <w:szCs w:val="24"/>
        </w:rPr>
      </w:pPr>
      <w:r w:rsidRPr="00EB486B">
        <w:rPr>
          <w:rFonts w:ascii="Times New Roman" w:hAnsi="Times New Roman" w:cs="Times New Roman"/>
          <w:sz w:val="24"/>
          <w:szCs w:val="24"/>
        </w:rPr>
        <w:t xml:space="preserve">Commercial General Liability insurance issued by a reliable company or companies for personal injury and property damage, in an amount not less than $750,000 per claim, and in an amount not less than </w:t>
      </w:r>
      <w:r w:rsidRPr="00EB486B">
        <w:rPr>
          <w:rFonts w:ascii="Times New Roman" w:hAnsi="Times New Roman" w:cs="Times New Roman"/>
          <w:b/>
          <w:sz w:val="24"/>
          <w:szCs w:val="24"/>
        </w:rPr>
        <w:t>$1.5 million</w:t>
      </w:r>
      <w:r w:rsidRPr="00EB486B">
        <w:rPr>
          <w:rFonts w:ascii="Times New Roman" w:hAnsi="Times New Roman" w:cs="Times New Roman"/>
          <w:sz w:val="24"/>
          <w:szCs w:val="24"/>
        </w:rPr>
        <w:t xml:space="preserve"> per occurrence and naming the City</w:t>
      </w:r>
      <w:r w:rsidR="00303223">
        <w:rPr>
          <w:rFonts w:ascii="Times New Roman" w:hAnsi="Times New Roman" w:cs="Times New Roman"/>
          <w:sz w:val="24"/>
          <w:szCs w:val="24"/>
        </w:rPr>
        <w:t xml:space="preserve"> of Livingston</w:t>
      </w:r>
      <w:r w:rsidRPr="00EB486B">
        <w:rPr>
          <w:rFonts w:ascii="Times New Roman" w:hAnsi="Times New Roman" w:cs="Times New Roman"/>
          <w:sz w:val="24"/>
          <w:szCs w:val="24"/>
        </w:rPr>
        <w:t xml:space="preserve"> as additional</w:t>
      </w:r>
      <w:r>
        <w:rPr>
          <w:rFonts w:ascii="Times New Roman" w:hAnsi="Times New Roman" w:cs="Times New Roman"/>
          <w:sz w:val="24"/>
          <w:szCs w:val="24"/>
        </w:rPr>
        <w:t>ly</w:t>
      </w:r>
      <w:r w:rsidRPr="00EB486B">
        <w:rPr>
          <w:rFonts w:ascii="Times New Roman" w:hAnsi="Times New Roman" w:cs="Times New Roman"/>
          <w:sz w:val="24"/>
          <w:szCs w:val="24"/>
        </w:rPr>
        <w:t xml:space="preserve"> insured</w:t>
      </w:r>
      <w:r>
        <w:rPr>
          <w:rFonts w:ascii="Times New Roman" w:hAnsi="Times New Roman" w:cs="Times New Roman"/>
          <w:sz w:val="24"/>
          <w:szCs w:val="24"/>
        </w:rPr>
        <w:t xml:space="preserve"> is required</w:t>
      </w:r>
      <w:r w:rsidRPr="00EB486B">
        <w:rPr>
          <w:rFonts w:ascii="Times New Roman" w:hAnsi="Times New Roman" w:cs="Times New Roman"/>
          <w:sz w:val="24"/>
          <w:szCs w:val="24"/>
        </w:rPr>
        <w:t>.</w:t>
      </w:r>
    </w:p>
    <w:p w14:paraId="7B8F5524" w14:textId="5A586F0B" w:rsidR="002A6DFC" w:rsidRPr="00F22E5C" w:rsidRDefault="0085782D" w:rsidP="002A6DFC">
      <w:pPr>
        <w:rPr>
          <w:rFonts w:ascii="Times New Roman" w:hAnsi="Times New Roman" w:cs="Times New Roman"/>
          <w:sz w:val="24"/>
          <w:szCs w:val="24"/>
        </w:rPr>
      </w:pPr>
      <w:r>
        <w:rPr>
          <w:rFonts w:ascii="Times New Roman" w:hAnsi="Times New Roman" w:cs="Times New Roman"/>
          <w:b/>
          <w:sz w:val="24"/>
          <w:szCs w:val="24"/>
          <w:u w:val="single"/>
        </w:rPr>
        <w:t>Site Cleanup</w:t>
      </w:r>
    </w:p>
    <w:p w14:paraId="2AE64CC5" w14:textId="1E9A0D43" w:rsidR="008801BB" w:rsidRDefault="0085782D" w:rsidP="00E8701A">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s="Times New Roman"/>
          <w:b/>
          <w:sz w:val="24"/>
          <w:szCs w:val="24"/>
          <w:u w:val="single"/>
        </w:rPr>
      </w:pPr>
      <w:r>
        <w:rPr>
          <w:rFonts w:ascii="Times New Roman" w:hAnsi="Times New Roman" w:cs="Times New Roman"/>
          <w:sz w:val="24"/>
          <w:szCs w:val="24"/>
        </w:rPr>
        <w:t xml:space="preserve">With work possibly occurring over snow every attempt shall be made to clean up the site following removal activities.  The use of plywood or tarps to catch debris </w:t>
      </w:r>
      <w:r w:rsidR="00A413F3">
        <w:rPr>
          <w:rFonts w:ascii="Times New Roman" w:hAnsi="Times New Roman" w:cs="Times New Roman"/>
          <w:sz w:val="24"/>
          <w:szCs w:val="24"/>
        </w:rPr>
        <w:t>is</w:t>
      </w:r>
      <w:r>
        <w:rPr>
          <w:rFonts w:ascii="Times New Roman" w:hAnsi="Times New Roman" w:cs="Times New Roman"/>
          <w:sz w:val="24"/>
          <w:szCs w:val="24"/>
        </w:rPr>
        <w:t xml:space="preserve"> highly recommended.</w:t>
      </w:r>
    </w:p>
    <w:p w14:paraId="699F460A" w14:textId="1FDE36BA" w:rsidR="003A0981" w:rsidRPr="00F22E5C" w:rsidRDefault="003A0981" w:rsidP="003A0981">
      <w:pPr>
        <w:rPr>
          <w:rFonts w:ascii="Times New Roman" w:hAnsi="Times New Roman" w:cs="Times New Roman"/>
          <w:sz w:val="24"/>
          <w:szCs w:val="24"/>
        </w:rPr>
      </w:pPr>
      <w:r w:rsidRPr="00F22E5C">
        <w:rPr>
          <w:rFonts w:ascii="Times New Roman" w:hAnsi="Times New Roman" w:cs="Times New Roman"/>
          <w:b/>
          <w:sz w:val="24"/>
          <w:szCs w:val="24"/>
          <w:u w:val="single"/>
        </w:rPr>
        <w:t xml:space="preserve">Time of </w:t>
      </w:r>
      <w:r w:rsidR="00A413F3">
        <w:rPr>
          <w:rFonts w:ascii="Times New Roman" w:hAnsi="Times New Roman" w:cs="Times New Roman"/>
          <w:b/>
          <w:sz w:val="24"/>
          <w:szCs w:val="24"/>
          <w:u w:val="single"/>
        </w:rPr>
        <w:t>Work</w:t>
      </w:r>
    </w:p>
    <w:p w14:paraId="1E4EE0E0" w14:textId="233C86DD" w:rsidR="003A0981" w:rsidRPr="000030F6" w:rsidRDefault="003A0981" w:rsidP="003A0981">
      <w:pPr>
        <w:pStyle w:val="ListParagraph"/>
        <w:numPr>
          <w:ilvl w:val="0"/>
          <w:numId w:val="3"/>
        </w:numPr>
        <w:rPr>
          <w:rFonts w:ascii="Times New Roman" w:hAnsi="Times New Roman" w:cs="Times New Roman"/>
          <w:sz w:val="24"/>
          <w:szCs w:val="24"/>
        </w:rPr>
      </w:pPr>
      <w:r w:rsidRPr="007D7607">
        <w:rPr>
          <w:rFonts w:ascii="Times New Roman" w:hAnsi="Times New Roman" w:cs="Times New Roman"/>
          <w:sz w:val="24"/>
          <w:szCs w:val="24"/>
        </w:rPr>
        <w:t xml:space="preserve">All trees shall </w:t>
      </w:r>
      <w:r w:rsidR="00EB486B" w:rsidRPr="007D7607">
        <w:rPr>
          <w:rFonts w:ascii="Times New Roman" w:hAnsi="Times New Roman" w:cs="Times New Roman"/>
          <w:sz w:val="24"/>
          <w:szCs w:val="24"/>
        </w:rPr>
        <w:t xml:space="preserve">be </w:t>
      </w:r>
      <w:r w:rsidR="00F2416D" w:rsidRPr="007D7607">
        <w:rPr>
          <w:rFonts w:ascii="Times New Roman" w:hAnsi="Times New Roman" w:cs="Times New Roman"/>
          <w:sz w:val="24"/>
          <w:szCs w:val="24"/>
        </w:rPr>
        <w:t>removed</w:t>
      </w:r>
      <w:r w:rsidR="004A5806">
        <w:rPr>
          <w:rFonts w:ascii="Times New Roman" w:hAnsi="Times New Roman" w:cs="Times New Roman"/>
          <w:sz w:val="24"/>
          <w:szCs w:val="24"/>
        </w:rPr>
        <w:t>, stumps ground, and all work completed</w:t>
      </w:r>
      <w:r w:rsidRPr="007D7607">
        <w:rPr>
          <w:rFonts w:ascii="Times New Roman" w:hAnsi="Times New Roman" w:cs="Times New Roman"/>
          <w:sz w:val="24"/>
          <w:szCs w:val="24"/>
        </w:rPr>
        <w:t xml:space="preserve"> before </w:t>
      </w:r>
      <w:r w:rsidR="000030F6" w:rsidRPr="000030F6">
        <w:rPr>
          <w:rFonts w:ascii="Times New Roman" w:hAnsi="Times New Roman" w:cs="Times New Roman"/>
          <w:b/>
          <w:sz w:val="24"/>
          <w:szCs w:val="24"/>
        </w:rPr>
        <w:t>October</w:t>
      </w:r>
      <w:r w:rsidR="003E5E09" w:rsidRPr="000030F6">
        <w:rPr>
          <w:rFonts w:ascii="Times New Roman" w:hAnsi="Times New Roman" w:cs="Times New Roman"/>
          <w:b/>
          <w:sz w:val="24"/>
          <w:szCs w:val="24"/>
        </w:rPr>
        <w:t xml:space="preserve"> </w:t>
      </w:r>
      <w:r w:rsidR="000030F6" w:rsidRPr="000030F6">
        <w:rPr>
          <w:rFonts w:ascii="Times New Roman" w:hAnsi="Times New Roman" w:cs="Times New Roman"/>
          <w:b/>
          <w:sz w:val="24"/>
          <w:szCs w:val="24"/>
        </w:rPr>
        <w:t>1</w:t>
      </w:r>
      <w:r w:rsidRPr="000030F6">
        <w:rPr>
          <w:rFonts w:ascii="Times New Roman" w:hAnsi="Times New Roman" w:cs="Times New Roman"/>
          <w:b/>
          <w:sz w:val="24"/>
          <w:szCs w:val="24"/>
        </w:rPr>
        <w:t xml:space="preserve">, </w:t>
      </w:r>
      <w:r w:rsidR="00CA5DD2" w:rsidRPr="000030F6">
        <w:rPr>
          <w:rFonts w:ascii="Times New Roman" w:hAnsi="Times New Roman" w:cs="Times New Roman"/>
          <w:b/>
          <w:sz w:val="24"/>
          <w:szCs w:val="24"/>
        </w:rPr>
        <w:t>20</w:t>
      </w:r>
      <w:r w:rsidR="002A34F2" w:rsidRPr="000030F6">
        <w:rPr>
          <w:rFonts w:ascii="Times New Roman" w:hAnsi="Times New Roman" w:cs="Times New Roman"/>
          <w:b/>
          <w:sz w:val="24"/>
          <w:szCs w:val="24"/>
        </w:rPr>
        <w:t>2</w:t>
      </w:r>
      <w:r w:rsidR="00303223" w:rsidRPr="000030F6">
        <w:rPr>
          <w:rFonts w:ascii="Times New Roman" w:hAnsi="Times New Roman" w:cs="Times New Roman"/>
          <w:b/>
          <w:sz w:val="24"/>
          <w:szCs w:val="24"/>
        </w:rPr>
        <w:t>4</w:t>
      </w:r>
      <w:r w:rsidRPr="000030F6">
        <w:rPr>
          <w:rFonts w:ascii="Times New Roman" w:hAnsi="Times New Roman" w:cs="Times New Roman"/>
          <w:b/>
          <w:sz w:val="24"/>
          <w:szCs w:val="24"/>
        </w:rPr>
        <w:t>.</w:t>
      </w:r>
    </w:p>
    <w:p w14:paraId="5315B2C9" w14:textId="77777777" w:rsidR="00970ECA" w:rsidRPr="00F22E5C" w:rsidRDefault="00405D52" w:rsidP="00970ECA">
      <w:pPr>
        <w:pStyle w:val="ListParagraph"/>
        <w:numPr>
          <w:ilvl w:val="0"/>
          <w:numId w:val="3"/>
        </w:numPr>
        <w:rPr>
          <w:rFonts w:ascii="Times New Roman" w:hAnsi="Times New Roman" w:cs="Times New Roman"/>
          <w:sz w:val="24"/>
          <w:szCs w:val="24"/>
        </w:rPr>
      </w:pPr>
      <w:r w:rsidRPr="00F22E5C">
        <w:rPr>
          <w:rFonts w:ascii="Times New Roman" w:hAnsi="Times New Roman" w:cs="Times New Roman"/>
          <w:sz w:val="24"/>
          <w:szCs w:val="24"/>
        </w:rPr>
        <w:t>Failure to complete all work by the due date will constitute a $200.00 per day penalty.</w:t>
      </w:r>
      <w:r w:rsidR="00970ECA" w:rsidRPr="00F22E5C">
        <w:rPr>
          <w:rFonts w:ascii="Times New Roman" w:hAnsi="Times New Roman" w:cs="Times New Roman"/>
          <w:sz w:val="24"/>
          <w:szCs w:val="24"/>
        </w:rPr>
        <w:t xml:space="preserve">  Penalty will be </w:t>
      </w:r>
      <w:proofErr w:type="gramStart"/>
      <w:r w:rsidR="00970ECA" w:rsidRPr="00F22E5C">
        <w:rPr>
          <w:rFonts w:ascii="Times New Roman" w:hAnsi="Times New Roman" w:cs="Times New Roman"/>
          <w:sz w:val="24"/>
          <w:szCs w:val="24"/>
        </w:rPr>
        <w:t>taken into account</w:t>
      </w:r>
      <w:proofErr w:type="gramEnd"/>
      <w:r w:rsidR="00970ECA" w:rsidRPr="00F22E5C">
        <w:rPr>
          <w:rFonts w:ascii="Times New Roman" w:hAnsi="Times New Roman" w:cs="Times New Roman"/>
          <w:sz w:val="24"/>
          <w:szCs w:val="24"/>
        </w:rPr>
        <w:t xml:space="preserve"> as part of final bill.</w:t>
      </w:r>
      <w:r w:rsidR="009E31A4" w:rsidRPr="00F22E5C">
        <w:rPr>
          <w:rFonts w:ascii="Times New Roman" w:hAnsi="Times New Roman" w:cs="Times New Roman"/>
          <w:sz w:val="24"/>
          <w:szCs w:val="24"/>
        </w:rPr>
        <w:t xml:space="preserve">  If uncontrollable circumstances exist the Parks Superintendent may </w:t>
      </w:r>
      <w:r w:rsidR="009A5464" w:rsidRPr="00F22E5C">
        <w:rPr>
          <w:rFonts w:ascii="Times New Roman" w:hAnsi="Times New Roman" w:cs="Times New Roman"/>
          <w:sz w:val="24"/>
          <w:szCs w:val="24"/>
        </w:rPr>
        <w:t>grant an extension a</w:t>
      </w:r>
      <w:r w:rsidR="009E31A4" w:rsidRPr="00F22E5C">
        <w:rPr>
          <w:rFonts w:ascii="Times New Roman" w:hAnsi="Times New Roman" w:cs="Times New Roman"/>
          <w:sz w:val="24"/>
          <w:szCs w:val="24"/>
        </w:rPr>
        <w:t>s need be.</w:t>
      </w:r>
    </w:p>
    <w:p w14:paraId="0278B8D1" w14:textId="41AAEAC3" w:rsidR="00980ED3" w:rsidRPr="00F22E5C" w:rsidRDefault="009E31A4" w:rsidP="00980ED3">
      <w:pPr>
        <w:pStyle w:val="ListParagraph"/>
        <w:numPr>
          <w:ilvl w:val="0"/>
          <w:numId w:val="3"/>
        </w:numPr>
        <w:rPr>
          <w:rFonts w:ascii="Times New Roman" w:hAnsi="Times New Roman" w:cs="Times New Roman"/>
          <w:sz w:val="24"/>
          <w:szCs w:val="24"/>
        </w:rPr>
      </w:pPr>
      <w:r w:rsidRPr="00F22E5C">
        <w:rPr>
          <w:rFonts w:ascii="Times New Roman" w:hAnsi="Times New Roman" w:cs="Times New Roman"/>
          <w:sz w:val="24"/>
          <w:szCs w:val="24"/>
        </w:rPr>
        <w:t>Staging may begin after 7:00 a.m. but chainsaw and chipper operation may not</w:t>
      </w:r>
      <w:r w:rsidR="00303223">
        <w:rPr>
          <w:rFonts w:ascii="Times New Roman" w:hAnsi="Times New Roman" w:cs="Times New Roman"/>
          <w:sz w:val="24"/>
          <w:szCs w:val="24"/>
        </w:rPr>
        <w:t xml:space="preserve"> </w:t>
      </w:r>
      <w:r w:rsidRPr="00F22E5C">
        <w:rPr>
          <w:rFonts w:ascii="Times New Roman" w:hAnsi="Times New Roman" w:cs="Times New Roman"/>
          <w:sz w:val="24"/>
          <w:szCs w:val="24"/>
        </w:rPr>
        <w:t xml:space="preserve">commence until 8:00 a.m. Monday – Friday.  </w:t>
      </w:r>
      <w:r w:rsidR="00980ED3" w:rsidRPr="00F22E5C">
        <w:rPr>
          <w:rFonts w:ascii="Times New Roman" w:hAnsi="Times New Roman" w:cs="Times New Roman"/>
          <w:sz w:val="24"/>
          <w:szCs w:val="24"/>
        </w:rPr>
        <w:t>Work may occu</w:t>
      </w:r>
      <w:r w:rsidR="003A0981" w:rsidRPr="00F22E5C">
        <w:rPr>
          <w:rFonts w:ascii="Times New Roman" w:hAnsi="Times New Roman" w:cs="Times New Roman"/>
          <w:sz w:val="24"/>
          <w:szCs w:val="24"/>
        </w:rPr>
        <w:t>r</w:t>
      </w:r>
      <w:r w:rsidR="00980ED3" w:rsidRPr="00F22E5C">
        <w:rPr>
          <w:rFonts w:ascii="Times New Roman" w:hAnsi="Times New Roman" w:cs="Times New Roman"/>
          <w:sz w:val="24"/>
          <w:szCs w:val="24"/>
        </w:rPr>
        <w:t xml:space="preserve"> over weekends but may not begin until 9:00 a.m. and conclude by </w:t>
      </w:r>
      <w:r w:rsidR="0032011D" w:rsidRPr="00F22E5C">
        <w:rPr>
          <w:rFonts w:ascii="Times New Roman" w:hAnsi="Times New Roman" w:cs="Times New Roman"/>
          <w:sz w:val="24"/>
          <w:szCs w:val="24"/>
        </w:rPr>
        <w:t>6</w:t>
      </w:r>
      <w:r w:rsidR="00980ED3" w:rsidRPr="00F22E5C">
        <w:rPr>
          <w:rFonts w:ascii="Times New Roman" w:hAnsi="Times New Roman" w:cs="Times New Roman"/>
          <w:sz w:val="24"/>
          <w:szCs w:val="24"/>
        </w:rPr>
        <w:t>:</w:t>
      </w:r>
      <w:r w:rsidR="0032011D" w:rsidRPr="00F22E5C">
        <w:rPr>
          <w:rFonts w:ascii="Times New Roman" w:hAnsi="Times New Roman" w:cs="Times New Roman"/>
          <w:sz w:val="24"/>
          <w:szCs w:val="24"/>
        </w:rPr>
        <w:t>0</w:t>
      </w:r>
      <w:r w:rsidR="00980ED3" w:rsidRPr="00F22E5C">
        <w:rPr>
          <w:rFonts w:ascii="Times New Roman" w:hAnsi="Times New Roman" w:cs="Times New Roman"/>
          <w:sz w:val="24"/>
          <w:szCs w:val="24"/>
        </w:rPr>
        <w:t>0 p.m.</w:t>
      </w:r>
    </w:p>
    <w:p w14:paraId="05F5D631" w14:textId="77777777" w:rsidR="00BE6820" w:rsidRPr="00F22E5C" w:rsidRDefault="00BE6820" w:rsidP="003A0981">
      <w:pPr>
        <w:contextualSpacing/>
        <w:rPr>
          <w:rFonts w:ascii="Times New Roman" w:hAnsi="Times New Roman" w:cs="Times New Roman"/>
          <w:b/>
          <w:sz w:val="24"/>
          <w:szCs w:val="24"/>
          <w:u w:val="single"/>
        </w:rPr>
      </w:pPr>
      <w:r w:rsidRPr="00F22E5C">
        <w:rPr>
          <w:rFonts w:ascii="Times New Roman" w:hAnsi="Times New Roman" w:cs="Times New Roman"/>
          <w:b/>
          <w:sz w:val="24"/>
          <w:szCs w:val="24"/>
          <w:u w:val="single"/>
        </w:rPr>
        <w:t>Misc</w:t>
      </w:r>
    </w:p>
    <w:p w14:paraId="4326BCD7" w14:textId="6F86FDE9" w:rsidR="00983602" w:rsidRDefault="005C0388" w:rsidP="00BE6820">
      <w:pPr>
        <w:pStyle w:val="ListParagraph"/>
        <w:numPr>
          <w:ilvl w:val="0"/>
          <w:numId w:val="11"/>
        </w:numPr>
        <w:rPr>
          <w:rFonts w:ascii="Times New Roman" w:hAnsi="Times New Roman" w:cs="Times New Roman"/>
          <w:sz w:val="24"/>
          <w:szCs w:val="24"/>
        </w:rPr>
      </w:pPr>
      <w:r w:rsidRPr="005D0CE9">
        <w:rPr>
          <w:rFonts w:ascii="Times New Roman" w:hAnsi="Times New Roman" w:cs="Times New Roman"/>
          <w:sz w:val="24"/>
          <w:szCs w:val="24"/>
        </w:rPr>
        <w:t xml:space="preserve">Montana </w:t>
      </w:r>
      <w:r w:rsidR="0025046E" w:rsidRPr="005D0CE9">
        <w:rPr>
          <w:rFonts w:ascii="Times New Roman" w:hAnsi="Times New Roman" w:cs="Times New Roman"/>
          <w:sz w:val="24"/>
          <w:szCs w:val="24"/>
        </w:rPr>
        <w:t>prevailing wage r</w:t>
      </w:r>
      <w:r w:rsidR="00983602" w:rsidRPr="005D0CE9">
        <w:rPr>
          <w:rFonts w:ascii="Times New Roman" w:hAnsi="Times New Roman" w:cs="Times New Roman"/>
          <w:sz w:val="24"/>
          <w:szCs w:val="24"/>
        </w:rPr>
        <w:t>ates</w:t>
      </w:r>
      <w:r w:rsidR="00970ECA" w:rsidRPr="005D0CE9">
        <w:rPr>
          <w:rFonts w:ascii="Times New Roman" w:hAnsi="Times New Roman" w:cs="Times New Roman"/>
          <w:sz w:val="24"/>
          <w:szCs w:val="24"/>
        </w:rPr>
        <w:t xml:space="preserve"> shall apply</w:t>
      </w:r>
      <w:r w:rsidR="0025046E" w:rsidRPr="005D0CE9">
        <w:rPr>
          <w:rFonts w:ascii="Times New Roman" w:hAnsi="Times New Roman" w:cs="Times New Roman"/>
          <w:sz w:val="24"/>
          <w:szCs w:val="24"/>
        </w:rPr>
        <w:t>.</w:t>
      </w:r>
    </w:p>
    <w:p w14:paraId="28C7CA55" w14:textId="10FEEB6A" w:rsidR="00E8701A" w:rsidRPr="000030F6" w:rsidRDefault="00E8701A" w:rsidP="00BE6820">
      <w:pPr>
        <w:pStyle w:val="ListParagraph"/>
        <w:numPr>
          <w:ilvl w:val="0"/>
          <w:numId w:val="11"/>
        </w:numPr>
        <w:rPr>
          <w:rFonts w:ascii="Times New Roman" w:hAnsi="Times New Roman" w:cs="Times New Roman"/>
          <w:b/>
          <w:sz w:val="24"/>
          <w:szCs w:val="24"/>
        </w:rPr>
      </w:pPr>
      <w:r w:rsidRPr="000030F6">
        <w:rPr>
          <w:rFonts w:ascii="Times New Roman" w:hAnsi="Times New Roman" w:cs="Times New Roman"/>
          <w:b/>
          <w:sz w:val="24"/>
          <w:szCs w:val="24"/>
        </w:rPr>
        <w:t>Provide in your proposal a breakdown of the cost per each tree.</w:t>
      </w:r>
    </w:p>
    <w:p w14:paraId="40274FEF" w14:textId="77777777" w:rsidR="00BE6820" w:rsidRPr="005D0CE9" w:rsidRDefault="00BE6820" w:rsidP="00BE6820">
      <w:pPr>
        <w:pStyle w:val="ListParagraph"/>
        <w:numPr>
          <w:ilvl w:val="0"/>
          <w:numId w:val="11"/>
        </w:numPr>
        <w:rPr>
          <w:rFonts w:ascii="Times New Roman" w:hAnsi="Times New Roman" w:cs="Times New Roman"/>
          <w:sz w:val="24"/>
          <w:szCs w:val="24"/>
        </w:rPr>
      </w:pPr>
      <w:r w:rsidRPr="005D0CE9">
        <w:rPr>
          <w:rFonts w:ascii="Times New Roman" w:hAnsi="Times New Roman" w:cs="Times New Roman"/>
          <w:sz w:val="24"/>
          <w:szCs w:val="24"/>
        </w:rPr>
        <w:t>Contactor will be responsible for completing Department work orders for each tree completed and will be required to submit to the</w:t>
      </w:r>
      <w:r w:rsidR="00405D52" w:rsidRPr="005D0CE9">
        <w:rPr>
          <w:rFonts w:ascii="Times New Roman" w:hAnsi="Times New Roman" w:cs="Times New Roman"/>
          <w:sz w:val="24"/>
          <w:szCs w:val="24"/>
        </w:rPr>
        <w:t xml:space="preserve"> </w:t>
      </w:r>
      <w:r w:rsidR="00B56660" w:rsidRPr="00303223">
        <w:rPr>
          <w:rFonts w:ascii="Times New Roman" w:hAnsi="Times New Roman" w:cs="Times New Roman"/>
          <w:sz w:val="24"/>
          <w:szCs w:val="24"/>
        </w:rPr>
        <w:t>Parks Superintendent</w:t>
      </w:r>
      <w:r w:rsidRPr="005D0CE9">
        <w:rPr>
          <w:rFonts w:ascii="Times New Roman" w:hAnsi="Times New Roman" w:cs="Times New Roman"/>
          <w:sz w:val="24"/>
          <w:szCs w:val="24"/>
        </w:rPr>
        <w:t xml:space="preserve"> on weekly </w:t>
      </w:r>
      <w:r w:rsidR="00C41A8C" w:rsidRPr="005D0CE9">
        <w:rPr>
          <w:rFonts w:ascii="Times New Roman" w:hAnsi="Times New Roman" w:cs="Times New Roman"/>
          <w:sz w:val="24"/>
          <w:szCs w:val="24"/>
        </w:rPr>
        <w:t>basis</w:t>
      </w:r>
      <w:r w:rsidRPr="005D0CE9">
        <w:rPr>
          <w:rFonts w:ascii="Times New Roman" w:hAnsi="Times New Roman" w:cs="Times New Roman"/>
          <w:sz w:val="24"/>
          <w:szCs w:val="24"/>
        </w:rPr>
        <w:t>.</w:t>
      </w:r>
    </w:p>
    <w:p w14:paraId="2EC8FC62" w14:textId="6F44D027" w:rsidR="00E8701A" w:rsidRDefault="00C41A8C" w:rsidP="003A0981">
      <w:pPr>
        <w:pStyle w:val="ListParagraph"/>
        <w:numPr>
          <w:ilvl w:val="0"/>
          <w:numId w:val="11"/>
        </w:numPr>
        <w:rPr>
          <w:rFonts w:ascii="Times New Roman" w:hAnsi="Times New Roman" w:cs="Times New Roman"/>
          <w:sz w:val="24"/>
          <w:szCs w:val="24"/>
        </w:rPr>
      </w:pPr>
      <w:r w:rsidRPr="005D0CE9">
        <w:rPr>
          <w:rFonts w:ascii="Times New Roman" w:hAnsi="Times New Roman" w:cs="Times New Roman"/>
          <w:sz w:val="24"/>
          <w:szCs w:val="24"/>
        </w:rPr>
        <w:t xml:space="preserve">The </w:t>
      </w:r>
      <w:r w:rsidR="00303223" w:rsidRPr="00303223">
        <w:rPr>
          <w:rFonts w:ascii="Times New Roman" w:hAnsi="Times New Roman" w:cs="Times New Roman"/>
          <w:sz w:val="24"/>
          <w:szCs w:val="24"/>
        </w:rPr>
        <w:t>City of Livingston</w:t>
      </w:r>
      <w:r w:rsidRPr="005D0CE9">
        <w:rPr>
          <w:rFonts w:ascii="Times New Roman" w:hAnsi="Times New Roman" w:cs="Times New Roman"/>
          <w:sz w:val="24"/>
          <w:szCs w:val="24"/>
        </w:rPr>
        <w:t xml:space="preserve"> Parks Department reserves the right to add to or to </w:t>
      </w:r>
      <w:r w:rsidR="007A5274" w:rsidRPr="005D0CE9">
        <w:rPr>
          <w:rFonts w:ascii="Times New Roman" w:hAnsi="Times New Roman" w:cs="Times New Roman"/>
          <w:sz w:val="24"/>
          <w:szCs w:val="24"/>
        </w:rPr>
        <w:t>take away trees based on funds available for this project and quotes received.</w:t>
      </w:r>
    </w:p>
    <w:p w14:paraId="3DF24874" w14:textId="32D262B1" w:rsidR="005B679F" w:rsidRDefault="00DC5161" w:rsidP="003A098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Tree map can be found here:</w:t>
      </w:r>
    </w:p>
    <w:p w14:paraId="21A3A47E" w14:textId="006883FE" w:rsidR="00DC5161" w:rsidRDefault="00882217" w:rsidP="00DC5161">
      <w:pPr>
        <w:pStyle w:val="ListParagraph"/>
        <w:numPr>
          <w:ilvl w:val="1"/>
          <w:numId w:val="11"/>
        </w:numPr>
        <w:rPr>
          <w:rFonts w:ascii="Times New Roman" w:hAnsi="Times New Roman" w:cs="Times New Roman"/>
          <w:sz w:val="24"/>
          <w:szCs w:val="24"/>
        </w:rPr>
      </w:pPr>
      <w:hyperlink r:id="rId8" w:history="1">
        <w:r w:rsidR="00DC5161" w:rsidRPr="00E93B48">
          <w:rPr>
            <w:rStyle w:val="Hyperlink"/>
            <w:rFonts w:ascii="Times New Roman" w:hAnsi="Times New Roman" w:cs="Times New Roman"/>
            <w:sz w:val="24"/>
            <w:szCs w:val="24"/>
          </w:rPr>
          <w:t>https://dnrcmt.treekeepersoftware.com/index.cfm?deviceWidth=1920</w:t>
        </w:r>
      </w:hyperlink>
    </w:p>
    <w:p w14:paraId="360E8B69" w14:textId="11741EA9" w:rsidR="003A0981" w:rsidRPr="00F22E5C" w:rsidRDefault="003A0981" w:rsidP="003A0981">
      <w:pPr>
        <w:contextualSpacing/>
        <w:rPr>
          <w:rFonts w:ascii="Times New Roman" w:hAnsi="Times New Roman" w:cs="Times New Roman"/>
          <w:b/>
          <w:sz w:val="24"/>
          <w:szCs w:val="24"/>
          <w:u w:val="single"/>
        </w:rPr>
      </w:pPr>
      <w:r w:rsidRPr="00F22E5C">
        <w:rPr>
          <w:rFonts w:ascii="Times New Roman" w:hAnsi="Times New Roman" w:cs="Times New Roman"/>
          <w:b/>
          <w:sz w:val="24"/>
          <w:szCs w:val="24"/>
          <w:u w:val="single"/>
        </w:rPr>
        <w:t>City Contact</w:t>
      </w:r>
    </w:p>
    <w:p w14:paraId="65FD5B5A" w14:textId="77777777" w:rsidR="004A5806" w:rsidRDefault="004A5806" w:rsidP="003A0981">
      <w:pPr>
        <w:contextualSpacing/>
        <w:rPr>
          <w:rFonts w:ascii="Times New Roman" w:hAnsi="Times New Roman" w:cs="Times New Roman"/>
          <w:sz w:val="24"/>
          <w:szCs w:val="24"/>
        </w:rPr>
      </w:pPr>
    </w:p>
    <w:p w14:paraId="67070D44" w14:textId="2079A985" w:rsidR="003A0981" w:rsidRPr="00F22E5C" w:rsidRDefault="003A0981" w:rsidP="003A0981">
      <w:pPr>
        <w:contextualSpacing/>
        <w:rPr>
          <w:rFonts w:ascii="Times New Roman" w:hAnsi="Times New Roman" w:cs="Times New Roman"/>
          <w:b/>
          <w:sz w:val="24"/>
          <w:szCs w:val="24"/>
          <w:u w:val="single"/>
        </w:rPr>
      </w:pPr>
      <w:r w:rsidRPr="00F22E5C">
        <w:rPr>
          <w:rFonts w:ascii="Times New Roman" w:hAnsi="Times New Roman" w:cs="Times New Roman"/>
          <w:sz w:val="24"/>
          <w:szCs w:val="24"/>
        </w:rPr>
        <w:t xml:space="preserve">The contact for the </w:t>
      </w:r>
      <w:r w:rsidR="00303223" w:rsidRPr="00303223">
        <w:rPr>
          <w:rFonts w:ascii="Times New Roman" w:hAnsi="Times New Roman" w:cs="Times New Roman"/>
          <w:sz w:val="24"/>
          <w:szCs w:val="24"/>
        </w:rPr>
        <w:t>Livingston</w:t>
      </w:r>
      <w:r w:rsidRPr="00F22E5C">
        <w:rPr>
          <w:rFonts w:ascii="Times New Roman" w:hAnsi="Times New Roman" w:cs="Times New Roman"/>
          <w:sz w:val="24"/>
          <w:szCs w:val="24"/>
        </w:rPr>
        <w:t xml:space="preserve"> Park</w:t>
      </w:r>
      <w:r w:rsidR="00303223">
        <w:rPr>
          <w:rFonts w:ascii="Times New Roman" w:hAnsi="Times New Roman" w:cs="Times New Roman"/>
          <w:sz w:val="24"/>
          <w:szCs w:val="24"/>
        </w:rPr>
        <w:t>s</w:t>
      </w:r>
      <w:r w:rsidRPr="00F22E5C">
        <w:rPr>
          <w:rFonts w:ascii="Times New Roman" w:hAnsi="Times New Roman" w:cs="Times New Roman"/>
          <w:sz w:val="24"/>
          <w:szCs w:val="24"/>
        </w:rPr>
        <w:t xml:space="preserve"> Department shall be:</w:t>
      </w:r>
    </w:p>
    <w:p w14:paraId="2E2384F3" w14:textId="790A7633" w:rsidR="00C41A8C" w:rsidRDefault="00303223" w:rsidP="008B2CA7">
      <w:pPr>
        <w:pStyle w:val="NoSpacing"/>
        <w:ind w:left="720"/>
        <w:rPr>
          <w:rFonts w:ascii="Times New Roman" w:hAnsi="Times New Roman" w:cs="Times New Roman"/>
          <w:sz w:val="24"/>
          <w:szCs w:val="24"/>
        </w:rPr>
      </w:pPr>
      <w:r>
        <w:rPr>
          <w:rFonts w:ascii="Times New Roman" w:hAnsi="Times New Roman" w:cs="Times New Roman"/>
          <w:sz w:val="24"/>
          <w:szCs w:val="24"/>
        </w:rPr>
        <w:t>Mike Skaggs</w:t>
      </w:r>
    </w:p>
    <w:p w14:paraId="2165716C" w14:textId="4DFCF00F" w:rsidR="00303223" w:rsidRDefault="00882217" w:rsidP="008B2CA7">
      <w:pPr>
        <w:pStyle w:val="NoSpacing"/>
        <w:ind w:left="720"/>
        <w:rPr>
          <w:rFonts w:ascii="Times New Roman" w:hAnsi="Times New Roman" w:cs="Times New Roman"/>
          <w:sz w:val="24"/>
          <w:szCs w:val="24"/>
        </w:rPr>
      </w:pPr>
      <w:hyperlink r:id="rId9" w:history="1">
        <w:r w:rsidR="00303223" w:rsidRPr="00AF5D22">
          <w:rPr>
            <w:rStyle w:val="Hyperlink"/>
            <w:rFonts w:ascii="Times New Roman" w:hAnsi="Times New Roman" w:cs="Times New Roman"/>
            <w:sz w:val="24"/>
            <w:szCs w:val="24"/>
          </w:rPr>
          <w:t>mskaggs@livingstonmontana.org</w:t>
        </w:r>
      </w:hyperlink>
    </w:p>
    <w:p w14:paraId="43F84593" w14:textId="4830950A" w:rsidR="007B2054" w:rsidRPr="00DC5161" w:rsidRDefault="00303223" w:rsidP="00DC5161">
      <w:pPr>
        <w:pStyle w:val="NoSpacing"/>
        <w:ind w:left="720"/>
        <w:rPr>
          <w:rFonts w:ascii="Times New Roman" w:hAnsi="Times New Roman" w:cs="Times New Roman"/>
          <w:sz w:val="24"/>
          <w:szCs w:val="24"/>
        </w:rPr>
      </w:pPr>
      <w:r>
        <w:rPr>
          <w:rFonts w:ascii="Times New Roman" w:hAnsi="Times New Roman" w:cs="Times New Roman"/>
          <w:sz w:val="24"/>
          <w:szCs w:val="24"/>
        </w:rPr>
        <w:t>406-22</w:t>
      </w:r>
      <w:r w:rsidR="000F67DF">
        <w:rPr>
          <w:rFonts w:ascii="Times New Roman" w:hAnsi="Times New Roman" w:cs="Times New Roman"/>
          <w:sz w:val="24"/>
          <w:szCs w:val="24"/>
        </w:rPr>
        <w:t>2-5667</w:t>
      </w:r>
    </w:p>
    <w:sectPr w:rsidR="007B2054" w:rsidRPr="00DC5161" w:rsidSect="00A74517">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CB9C9" w14:textId="77777777" w:rsidR="00CF4D4B" w:rsidRDefault="00CF4D4B" w:rsidP="00EB486B">
      <w:pPr>
        <w:spacing w:after="0" w:line="240" w:lineRule="auto"/>
      </w:pPr>
      <w:r>
        <w:separator/>
      </w:r>
    </w:p>
  </w:endnote>
  <w:endnote w:type="continuationSeparator" w:id="0">
    <w:p w14:paraId="2E6AD8F8" w14:textId="77777777" w:rsidR="00CF4D4B" w:rsidRDefault="00CF4D4B" w:rsidP="00EB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593315"/>
      <w:docPartObj>
        <w:docPartGallery w:val="Page Numbers (Bottom of Page)"/>
        <w:docPartUnique/>
      </w:docPartObj>
    </w:sdtPr>
    <w:sdtEndPr>
      <w:rPr>
        <w:noProof/>
      </w:rPr>
    </w:sdtEndPr>
    <w:sdtContent>
      <w:p w14:paraId="70429730" w14:textId="77777777" w:rsidR="00EB486B" w:rsidRDefault="00EB486B">
        <w:pPr>
          <w:pStyle w:val="Footer"/>
          <w:jc w:val="center"/>
        </w:pPr>
        <w:r>
          <w:fldChar w:fldCharType="begin"/>
        </w:r>
        <w:r>
          <w:instrText xml:space="preserve"> PAGE   \* MERGEFORMAT </w:instrText>
        </w:r>
        <w:r>
          <w:fldChar w:fldCharType="separate"/>
        </w:r>
        <w:r w:rsidR="0062265B">
          <w:rPr>
            <w:noProof/>
          </w:rPr>
          <w:t>4</w:t>
        </w:r>
        <w:r>
          <w:rPr>
            <w:noProof/>
          </w:rPr>
          <w:fldChar w:fldCharType="end"/>
        </w:r>
      </w:p>
    </w:sdtContent>
  </w:sdt>
  <w:p w14:paraId="45AEEDB2" w14:textId="77777777" w:rsidR="00EB486B" w:rsidRDefault="00EB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3E453" w14:textId="77777777" w:rsidR="00CF4D4B" w:rsidRDefault="00CF4D4B" w:rsidP="00EB486B">
      <w:pPr>
        <w:spacing w:after="0" w:line="240" w:lineRule="auto"/>
      </w:pPr>
      <w:r>
        <w:separator/>
      </w:r>
    </w:p>
  </w:footnote>
  <w:footnote w:type="continuationSeparator" w:id="0">
    <w:p w14:paraId="4ECE13D0" w14:textId="77777777" w:rsidR="00CF4D4B" w:rsidRDefault="00CF4D4B" w:rsidP="00EB4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F28" w14:textId="1D21F8EF" w:rsidR="00A74517" w:rsidRPr="000D214E" w:rsidRDefault="000D214E" w:rsidP="000D214E">
    <w:pPr>
      <w:pStyle w:val="Header"/>
    </w:pPr>
    <w:r w:rsidRPr="000D214E">
      <w:rPr>
        <w:noProof/>
      </w:rPr>
      <w:drawing>
        <wp:inline distT="0" distB="0" distL="0" distR="0" wp14:anchorId="4900DDC8" wp14:editId="1CF5D885">
          <wp:extent cx="5943600" cy="25118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511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9A6"/>
    <w:multiLevelType w:val="hybridMultilevel"/>
    <w:tmpl w:val="DE424542"/>
    <w:lvl w:ilvl="0" w:tplc="CB40D6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604F3E"/>
    <w:multiLevelType w:val="hybridMultilevel"/>
    <w:tmpl w:val="7BC6F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318ED"/>
    <w:multiLevelType w:val="hybridMultilevel"/>
    <w:tmpl w:val="F1CE1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03C8C"/>
    <w:multiLevelType w:val="hybridMultilevel"/>
    <w:tmpl w:val="2BDC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A3EDA"/>
    <w:multiLevelType w:val="hybridMultilevel"/>
    <w:tmpl w:val="F2D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0760E"/>
    <w:multiLevelType w:val="hybridMultilevel"/>
    <w:tmpl w:val="A64E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E7E36"/>
    <w:multiLevelType w:val="hybridMultilevel"/>
    <w:tmpl w:val="D77E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16184"/>
    <w:multiLevelType w:val="hybridMultilevel"/>
    <w:tmpl w:val="B7CE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B3511"/>
    <w:multiLevelType w:val="hybridMultilevel"/>
    <w:tmpl w:val="3CD2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754F7"/>
    <w:multiLevelType w:val="hybridMultilevel"/>
    <w:tmpl w:val="BB844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4681A"/>
    <w:multiLevelType w:val="hybridMultilevel"/>
    <w:tmpl w:val="E2DA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72239"/>
    <w:multiLevelType w:val="hybridMultilevel"/>
    <w:tmpl w:val="B94E9A68"/>
    <w:lvl w:ilvl="0" w:tplc="CCE4E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
  </w:num>
  <w:num w:numId="3">
    <w:abstractNumId w:val="7"/>
  </w:num>
  <w:num w:numId="4">
    <w:abstractNumId w:val="10"/>
  </w:num>
  <w:num w:numId="5">
    <w:abstractNumId w:val="4"/>
  </w:num>
  <w:num w:numId="6">
    <w:abstractNumId w:val="8"/>
  </w:num>
  <w:num w:numId="7">
    <w:abstractNumId w:val="5"/>
  </w:num>
  <w:num w:numId="8">
    <w:abstractNumId w:val="0"/>
  </w:num>
  <w:num w:numId="9">
    <w:abstractNumId w:val="11"/>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B7"/>
    <w:rsid w:val="000030F6"/>
    <w:rsid w:val="00012E1F"/>
    <w:rsid w:val="000141FF"/>
    <w:rsid w:val="00025A02"/>
    <w:rsid w:val="0003722A"/>
    <w:rsid w:val="00055341"/>
    <w:rsid w:val="0005550F"/>
    <w:rsid w:val="000614D0"/>
    <w:rsid w:val="00067BAD"/>
    <w:rsid w:val="000855A7"/>
    <w:rsid w:val="000B5610"/>
    <w:rsid w:val="000D214E"/>
    <w:rsid w:val="000E4476"/>
    <w:rsid w:val="000F22C4"/>
    <w:rsid w:val="000F4AAD"/>
    <w:rsid w:val="000F67DF"/>
    <w:rsid w:val="001052BC"/>
    <w:rsid w:val="00115DAE"/>
    <w:rsid w:val="0014226A"/>
    <w:rsid w:val="00144633"/>
    <w:rsid w:val="00156253"/>
    <w:rsid w:val="001760C0"/>
    <w:rsid w:val="00183A96"/>
    <w:rsid w:val="001867B4"/>
    <w:rsid w:val="001A361C"/>
    <w:rsid w:val="00201361"/>
    <w:rsid w:val="00202E0A"/>
    <w:rsid w:val="00204A09"/>
    <w:rsid w:val="00205613"/>
    <w:rsid w:val="00205760"/>
    <w:rsid w:val="00210C2C"/>
    <w:rsid w:val="00221B0C"/>
    <w:rsid w:val="0025046E"/>
    <w:rsid w:val="00280A3D"/>
    <w:rsid w:val="002A2120"/>
    <w:rsid w:val="002A2B45"/>
    <w:rsid w:val="002A34F2"/>
    <w:rsid w:val="002A65C1"/>
    <w:rsid w:val="002A6DFC"/>
    <w:rsid w:val="002B2D40"/>
    <w:rsid w:val="002F3EEC"/>
    <w:rsid w:val="00303223"/>
    <w:rsid w:val="0032011D"/>
    <w:rsid w:val="0032185E"/>
    <w:rsid w:val="003223B4"/>
    <w:rsid w:val="003356EA"/>
    <w:rsid w:val="00367FB7"/>
    <w:rsid w:val="003747F0"/>
    <w:rsid w:val="00384EF2"/>
    <w:rsid w:val="003A0981"/>
    <w:rsid w:val="003B42E6"/>
    <w:rsid w:val="003C3858"/>
    <w:rsid w:val="003E0DD5"/>
    <w:rsid w:val="003E5E09"/>
    <w:rsid w:val="003E6304"/>
    <w:rsid w:val="00405D52"/>
    <w:rsid w:val="0045599F"/>
    <w:rsid w:val="004677E6"/>
    <w:rsid w:val="0047409B"/>
    <w:rsid w:val="00477942"/>
    <w:rsid w:val="00485BCA"/>
    <w:rsid w:val="00494973"/>
    <w:rsid w:val="004A37EA"/>
    <w:rsid w:val="004A4897"/>
    <w:rsid w:val="004A5806"/>
    <w:rsid w:val="004B7CE2"/>
    <w:rsid w:val="004C2CFD"/>
    <w:rsid w:val="004D0545"/>
    <w:rsid w:val="004E0CDD"/>
    <w:rsid w:val="004F6FDA"/>
    <w:rsid w:val="00515F59"/>
    <w:rsid w:val="005206E0"/>
    <w:rsid w:val="00537C4C"/>
    <w:rsid w:val="00540281"/>
    <w:rsid w:val="00570F10"/>
    <w:rsid w:val="005903A9"/>
    <w:rsid w:val="005A2CDC"/>
    <w:rsid w:val="005B679F"/>
    <w:rsid w:val="005C0388"/>
    <w:rsid w:val="005C2BC2"/>
    <w:rsid w:val="005D0CE9"/>
    <w:rsid w:val="005E465F"/>
    <w:rsid w:val="00613BD1"/>
    <w:rsid w:val="0062265B"/>
    <w:rsid w:val="006275F9"/>
    <w:rsid w:val="00627D7B"/>
    <w:rsid w:val="006B4849"/>
    <w:rsid w:val="006C330E"/>
    <w:rsid w:val="006C42E5"/>
    <w:rsid w:val="006C6EAF"/>
    <w:rsid w:val="006D1BB6"/>
    <w:rsid w:val="006E1D64"/>
    <w:rsid w:val="00724761"/>
    <w:rsid w:val="00760717"/>
    <w:rsid w:val="0077529E"/>
    <w:rsid w:val="007A139F"/>
    <w:rsid w:val="007A5274"/>
    <w:rsid w:val="007B2054"/>
    <w:rsid w:val="007B78E4"/>
    <w:rsid w:val="007C1E68"/>
    <w:rsid w:val="007C66EB"/>
    <w:rsid w:val="007D613B"/>
    <w:rsid w:val="007D7607"/>
    <w:rsid w:val="00816FF9"/>
    <w:rsid w:val="0083301A"/>
    <w:rsid w:val="00837F5C"/>
    <w:rsid w:val="0085782D"/>
    <w:rsid w:val="00862855"/>
    <w:rsid w:val="00864659"/>
    <w:rsid w:val="008728A0"/>
    <w:rsid w:val="00874769"/>
    <w:rsid w:val="008801BB"/>
    <w:rsid w:val="00882217"/>
    <w:rsid w:val="00896238"/>
    <w:rsid w:val="008A1567"/>
    <w:rsid w:val="008B2CA7"/>
    <w:rsid w:val="008B3ADF"/>
    <w:rsid w:val="008B478A"/>
    <w:rsid w:val="008F4629"/>
    <w:rsid w:val="008F4FF4"/>
    <w:rsid w:val="008F70F2"/>
    <w:rsid w:val="0090517D"/>
    <w:rsid w:val="00912B22"/>
    <w:rsid w:val="00936D35"/>
    <w:rsid w:val="00965FCE"/>
    <w:rsid w:val="00970ECA"/>
    <w:rsid w:val="00980ED3"/>
    <w:rsid w:val="00981F98"/>
    <w:rsid w:val="00983602"/>
    <w:rsid w:val="009A188E"/>
    <w:rsid w:val="009A43FD"/>
    <w:rsid w:val="009A5464"/>
    <w:rsid w:val="009E31A4"/>
    <w:rsid w:val="009E35FA"/>
    <w:rsid w:val="009F085F"/>
    <w:rsid w:val="009F72CA"/>
    <w:rsid w:val="00A413F3"/>
    <w:rsid w:val="00A46A41"/>
    <w:rsid w:val="00A550A0"/>
    <w:rsid w:val="00A55C0C"/>
    <w:rsid w:val="00A74517"/>
    <w:rsid w:val="00AA024E"/>
    <w:rsid w:val="00AA3D70"/>
    <w:rsid w:val="00AB7649"/>
    <w:rsid w:val="00AD46B7"/>
    <w:rsid w:val="00B20955"/>
    <w:rsid w:val="00B2107E"/>
    <w:rsid w:val="00B55547"/>
    <w:rsid w:val="00B56660"/>
    <w:rsid w:val="00B66899"/>
    <w:rsid w:val="00B8694E"/>
    <w:rsid w:val="00BA1111"/>
    <w:rsid w:val="00BA62AD"/>
    <w:rsid w:val="00BC220D"/>
    <w:rsid w:val="00BD1050"/>
    <w:rsid w:val="00BD1547"/>
    <w:rsid w:val="00BE0E14"/>
    <w:rsid w:val="00BE6820"/>
    <w:rsid w:val="00BF5DF6"/>
    <w:rsid w:val="00C12599"/>
    <w:rsid w:val="00C140B3"/>
    <w:rsid w:val="00C1797B"/>
    <w:rsid w:val="00C2064C"/>
    <w:rsid w:val="00C41A8C"/>
    <w:rsid w:val="00C53A6A"/>
    <w:rsid w:val="00C66D99"/>
    <w:rsid w:val="00C9008A"/>
    <w:rsid w:val="00CA5DD2"/>
    <w:rsid w:val="00CB03A8"/>
    <w:rsid w:val="00CC4462"/>
    <w:rsid w:val="00CD600E"/>
    <w:rsid w:val="00CE142E"/>
    <w:rsid w:val="00CF4D4B"/>
    <w:rsid w:val="00D3339B"/>
    <w:rsid w:val="00D577E1"/>
    <w:rsid w:val="00D673F8"/>
    <w:rsid w:val="00D73A05"/>
    <w:rsid w:val="00DA41E2"/>
    <w:rsid w:val="00DA7611"/>
    <w:rsid w:val="00DC5161"/>
    <w:rsid w:val="00DE0D7F"/>
    <w:rsid w:val="00DE1CD3"/>
    <w:rsid w:val="00E11783"/>
    <w:rsid w:val="00E56F9F"/>
    <w:rsid w:val="00E73EE0"/>
    <w:rsid w:val="00E8701A"/>
    <w:rsid w:val="00EB486B"/>
    <w:rsid w:val="00EC78FB"/>
    <w:rsid w:val="00EE14A0"/>
    <w:rsid w:val="00F135D7"/>
    <w:rsid w:val="00F22E5C"/>
    <w:rsid w:val="00F2416D"/>
    <w:rsid w:val="00F36176"/>
    <w:rsid w:val="00F378F1"/>
    <w:rsid w:val="00F4529D"/>
    <w:rsid w:val="00F67364"/>
    <w:rsid w:val="00F91C89"/>
    <w:rsid w:val="00F96CF5"/>
    <w:rsid w:val="00FA2F42"/>
    <w:rsid w:val="00FA6FFD"/>
    <w:rsid w:val="00FD2DB9"/>
    <w:rsid w:val="00FD3558"/>
    <w:rsid w:val="00FD41AE"/>
    <w:rsid w:val="00FE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10B6FB"/>
  <w15:docId w15:val="{42272C41-D1A1-4625-BBAE-1CC1DD52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3BD1"/>
    <w:pPr>
      <w:spacing w:after="0" w:line="240" w:lineRule="auto"/>
    </w:pPr>
  </w:style>
  <w:style w:type="paragraph" w:styleId="BalloonText">
    <w:name w:val="Balloon Text"/>
    <w:basedOn w:val="Normal"/>
    <w:link w:val="BalloonTextChar"/>
    <w:uiPriority w:val="99"/>
    <w:semiHidden/>
    <w:unhideWhenUsed/>
    <w:rsid w:val="0061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BD1"/>
    <w:rPr>
      <w:rFonts w:ascii="Tahoma" w:hAnsi="Tahoma" w:cs="Tahoma"/>
      <w:sz w:val="16"/>
      <w:szCs w:val="16"/>
    </w:rPr>
  </w:style>
  <w:style w:type="paragraph" w:styleId="ListParagraph">
    <w:name w:val="List Paragraph"/>
    <w:basedOn w:val="Normal"/>
    <w:uiPriority w:val="34"/>
    <w:qFormat/>
    <w:rsid w:val="003A0981"/>
    <w:pPr>
      <w:spacing w:line="240" w:lineRule="auto"/>
      <w:ind w:left="720"/>
      <w:contextualSpacing/>
    </w:pPr>
  </w:style>
  <w:style w:type="table" w:styleId="TableGrid">
    <w:name w:val="Table Grid"/>
    <w:basedOn w:val="TableNormal"/>
    <w:uiPriority w:val="59"/>
    <w:rsid w:val="00724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86B"/>
  </w:style>
  <w:style w:type="paragraph" w:styleId="Footer">
    <w:name w:val="footer"/>
    <w:basedOn w:val="Normal"/>
    <w:link w:val="FooterChar"/>
    <w:uiPriority w:val="99"/>
    <w:unhideWhenUsed/>
    <w:rsid w:val="00EB4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86B"/>
  </w:style>
  <w:style w:type="character" w:styleId="Hyperlink">
    <w:name w:val="Hyperlink"/>
    <w:basedOn w:val="DefaultParagraphFont"/>
    <w:uiPriority w:val="99"/>
    <w:unhideWhenUsed/>
    <w:rsid w:val="00F91C89"/>
    <w:rPr>
      <w:color w:val="0000FF"/>
      <w:u w:val="single"/>
    </w:rPr>
  </w:style>
  <w:style w:type="character" w:styleId="UnresolvedMention">
    <w:name w:val="Unresolved Mention"/>
    <w:basedOn w:val="DefaultParagraphFont"/>
    <w:uiPriority w:val="99"/>
    <w:semiHidden/>
    <w:unhideWhenUsed/>
    <w:rsid w:val="00303223"/>
    <w:rPr>
      <w:color w:val="605E5C"/>
      <w:shd w:val="clear" w:color="auto" w:fill="E1DFDD"/>
    </w:rPr>
  </w:style>
  <w:style w:type="table" w:styleId="GridTable1Light">
    <w:name w:val="Grid Table 1 Light"/>
    <w:basedOn w:val="TableNormal"/>
    <w:uiPriority w:val="46"/>
    <w:rsid w:val="00D333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0017">
      <w:bodyDiv w:val="1"/>
      <w:marLeft w:val="0"/>
      <w:marRight w:val="0"/>
      <w:marTop w:val="0"/>
      <w:marBottom w:val="0"/>
      <w:divBdr>
        <w:top w:val="none" w:sz="0" w:space="0" w:color="auto"/>
        <w:left w:val="none" w:sz="0" w:space="0" w:color="auto"/>
        <w:bottom w:val="none" w:sz="0" w:space="0" w:color="auto"/>
        <w:right w:val="none" w:sz="0" w:space="0" w:color="auto"/>
      </w:divBdr>
    </w:div>
    <w:div w:id="431819740">
      <w:bodyDiv w:val="1"/>
      <w:marLeft w:val="0"/>
      <w:marRight w:val="0"/>
      <w:marTop w:val="0"/>
      <w:marBottom w:val="0"/>
      <w:divBdr>
        <w:top w:val="none" w:sz="0" w:space="0" w:color="auto"/>
        <w:left w:val="none" w:sz="0" w:space="0" w:color="auto"/>
        <w:bottom w:val="none" w:sz="0" w:space="0" w:color="auto"/>
        <w:right w:val="none" w:sz="0" w:space="0" w:color="auto"/>
      </w:divBdr>
    </w:div>
    <w:div w:id="456069663">
      <w:bodyDiv w:val="1"/>
      <w:marLeft w:val="0"/>
      <w:marRight w:val="0"/>
      <w:marTop w:val="0"/>
      <w:marBottom w:val="0"/>
      <w:divBdr>
        <w:top w:val="none" w:sz="0" w:space="0" w:color="auto"/>
        <w:left w:val="none" w:sz="0" w:space="0" w:color="auto"/>
        <w:bottom w:val="none" w:sz="0" w:space="0" w:color="auto"/>
        <w:right w:val="none" w:sz="0" w:space="0" w:color="auto"/>
      </w:divBdr>
    </w:div>
    <w:div w:id="479661446">
      <w:bodyDiv w:val="1"/>
      <w:marLeft w:val="0"/>
      <w:marRight w:val="0"/>
      <w:marTop w:val="0"/>
      <w:marBottom w:val="0"/>
      <w:divBdr>
        <w:top w:val="none" w:sz="0" w:space="0" w:color="auto"/>
        <w:left w:val="none" w:sz="0" w:space="0" w:color="auto"/>
        <w:bottom w:val="none" w:sz="0" w:space="0" w:color="auto"/>
        <w:right w:val="none" w:sz="0" w:space="0" w:color="auto"/>
      </w:divBdr>
    </w:div>
    <w:div w:id="596526124">
      <w:bodyDiv w:val="1"/>
      <w:marLeft w:val="0"/>
      <w:marRight w:val="0"/>
      <w:marTop w:val="0"/>
      <w:marBottom w:val="0"/>
      <w:divBdr>
        <w:top w:val="none" w:sz="0" w:space="0" w:color="auto"/>
        <w:left w:val="none" w:sz="0" w:space="0" w:color="auto"/>
        <w:bottom w:val="none" w:sz="0" w:space="0" w:color="auto"/>
        <w:right w:val="none" w:sz="0" w:space="0" w:color="auto"/>
      </w:divBdr>
    </w:div>
    <w:div w:id="652297401">
      <w:bodyDiv w:val="1"/>
      <w:marLeft w:val="0"/>
      <w:marRight w:val="0"/>
      <w:marTop w:val="0"/>
      <w:marBottom w:val="0"/>
      <w:divBdr>
        <w:top w:val="none" w:sz="0" w:space="0" w:color="auto"/>
        <w:left w:val="none" w:sz="0" w:space="0" w:color="auto"/>
        <w:bottom w:val="none" w:sz="0" w:space="0" w:color="auto"/>
        <w:right w:val="none" w:sz="0" w:space="0" w:color="auto"/>
      </w:divBdr>
    </w:div>
    <w:div w:id="688917972">
      <w:bodyDiv w:val="1"/>
      <w:marLeft w:val="0"/>
      <w:marRight w:val="0"/>
      <w:marTop w:val="0"/>
      <w:marBottom w:val="0"/>
      <w:divBdr>
        <w:top w:val="none" w:sz="0" w:space="0" w:color="auto"/>
        <w:left w:val="none" w:sz="0" w:space="0" w:color="auto"/>
        <w:bottom w:val="none" w:sz="0" w:space="0" w:color="auto"/>
        <w:right w:val="none" w:sz="0" w:space="0" w:color="auto"/>
      </w:divBdr>
    </w:div>
    <w:div w:id="798495998">
      <w:bodyDiv w:val="1"/>
      <w:marLeft w:val="0"/>
      <w:marRight w:val="0"/>
      <w:marTop w:val="0"/>
      <w:marBottom w:val="0"/>
      <w:divBdr>
        <w:top w:val="none" w:sz="0" w:space="0" w:color="auto"/>
        <w:left w:val="none" w:sz="0" w:space="0" w:color="auto"/>
        <w:bottom w:val="none" w:sz="0" w:space="0" w:color="auto"/>
        <w:right w:val="none" w:sz="0" w:space="0" w:color="auto"/>
      </w:divBdr>
    </w:div>
    <w:div w:id="910652520">
      <w:bodyDiv w:val="1"/>
      <w:marLeft w:val="0"/>
      <w:marRight w:val="0"/>
      <w:marTop w:val="0"/>
      <w:marBottom w:val="0"/>
      <w:divBdr>
        <w:top w:val="none" w:sz="0" w:space="0" w:color="auto"/>
        <w:left w:val="none" w:sz="0" w:space="0" w:color="auto"/>
        <w:bottom w:val="none" w:sz="0" w:space="0" w:color="auto"/>
        <w:right w:val="none" w:sz="0" w:space="0" w:color="auto"/>
      </w:divBdr>
    </w:div>
    <w:div w:id="1150099028">
      <w:bodyDiv w:val="1"/>
      <w:marLeft w:val="0"/>
      <w:marRight w:val="0"/>
      <w:marTop w:val="0"/>
      <w:marBottom w:val="0"/>
      <w:divBdr>
        <w:top w:val="none" w:sz="0" w:space="0" w:color="auto"/>
        <w:left w:val="none" w:sz="0" w:space="0" w:color="auto"/>
        <w:bottom w:val="none" w:sz="0" w:space="0" w:color="auto"/>
        <w:right w:val="none" w:sz="0" w:space="0" w:color="auto"/>
      </w:divBdr>
    </w:div>
    <w:div w:id="1246572661">
      <w:bodyDiv w:val="1"/>
      <w:marLeft w:val="0"/>
      <w:marRight w:val="0"/>
      <w:marTop w:val="0"/>
      <w:marBottom w:val="0"/>
      <w:divBdr>
        <w:top w:val="none" w:sz="0" w:space="0" w:color="auto"/>
        <w:left w:val="none" w:sz="0" w:space="0" w:color="auto"/>
        <w:bottom w:val="none" w:sz="0" w:space="0" w:color="auto"/>
        <w:right w:val="none" w:sz="0" w:space="0" w:color="auto"/>
      </w:divBdr>
    </w:div>
    <w:div w:id="1469862189">
      <w:bodyDiv w:val="1"/>
      <w:marLeft w:val="0"/>
      <w:marRight w:val="0"/>
      <w:marTop w:val="0"/>
      <w:marBottom w:val="0"/>
      <w:divBdr>
        <w:top w:val="none" w:sz="0" w:space="0" w:color="auto"/>
        <w:left w:val="none" w:sz="0" w:space="0" w:color="auto"/>
        <w:bottom w:val="none" w:sz="0" w:space="0" w:color="auto"/>
        <w:right w:val="none" w:sz="0" w:space="0" w:color="auto"/>
      </w:divBdr>
    </w:div>
    <w:div w:id="1582519736">
      <w:bodyDiv w:val="1"/>
      <w:marLeft w:val="0"/>
      <w:marRight w:val="0"/>
      <w:marTop w:val="0"/>
      <w:marBottom w:val="0"/>
      <w:divBdr>
        <w:top w:val="none" w:sz="0" w:space="0" w:color="auto"/>
        <w:left w:val="none" w:sz="0" w:space="0" w:color="auto"/>
        <w:bottom w:val="none" w:sz="0" w:space="0" w:color="auto"/>
        <w:right w:val="none" w:sz="0" w:space="0" w:color="auto"/>
      </w:divBdr>
    </w:div>
    <w:div w:id="1627857001">
      <w:bodyDiv w:val="1"/>
      <w:marLeft w:val="0"/>
      <w:marRight w:val="0"/>
      <w:marTop w:val="0"/>
      <w:marBottom w:val="0"/>
      <w:divBdr>
        <w:top w:val="none" w:sz="0" w:space="0" w:color="auto"/>
        <w:left w:val="none" w:sz="0" w:space="0" w:color="auto"/>
        <w:bottom w:val="none" w:sz="0" w:space="0" w:color="auto"/>
        <w:right w:val="none" w:sz="0" w:space="0" w:color="auto"/>
      </w:divBdr>
    </w:div>
    <w:div w:id="1851791143">
      <w:bodyDiv w:val="1"/>
      <w:marLeft w:val="0"/>
      <w:marRight w:val="0"/>
      <w:marTop w:val="0"/>
      <w:marBottom w:val="0"/>
      <w:divBdr>
        <w:top w:val="none" w:sz="0" w:space="0" w:color="auto"/>
        <w:left w:val="none" w:sz="0" w:space="0" w:color="auto"/>
        <w:bottom w:val="none" w:sz="0" w:space="0" w:color="auto"/>
        <w:right w:val="none" w:sz="0" w:space="0" w:color="auto"/>
      </w:divBdr>
    </w:div>
    <w:div w:id="1909336849">
      <w:bodyDiv w:val="1"/>
      <w:marLeft w:val="0"/>
      <w:marRight w:val="0"/>
      <w:marTop w:val="0"/>
      <w:marBottom w:val="0"/>
      <w:divBdr>
        <w:top w:val="none" w:sz="0" w:space="0" w:color="auto"/>
        <w:left w:val="none" w:sz="0" w:space="0" w:color="auto"/>
        <w:bottom w:val="none" w:sz="0" w:space="0" w:color="auto"/>
        <w:right w:val="none" w:sz="0" w:space="0" w:color="auto"/>
      </w:divBdr>
    </w:div>
    <w:div w:id="20689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rcmt.treekeepersoftware.com/index.cfm?deviceWidth=19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kaggs@livingstonmontan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B667-2104-4397-AA98-A4F06A23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6789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Bicha, Fred</dc:creator>
  <cp:lastModifiedBy>Gregory Anthony</cp:lastModifiedBy>
  <cp:revision>2</cp:revision>
  <cp:lastPrinted>2023-01-31T17:32:00Z</cp:lastPrinted>
  <dcterms:created xsi:type="dcterms:W3CDTF">2024-05-17T16:17:00Z</dcterms:created>
  <dcterms:modified xsi:type="dcterms:W3CDTF">2024-05-17T16:17:00Z</dcterms:modified>
</cp:coreProperties>
</file>